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A8" w:rsidRDefault="00B332A8" w:rsidP="00205CC6">
      <w:pPr>
        <w:pStyle w:val="Heading1"/>
        <w:spacing w:before="0" w:after="0"/>
        <w:rPr>
          <w:lang w:val="en-IE"/>
        </w:rPr>
      </w:pPr>
      <w:r>
        <w:rPr>
          <w:lang w:val="en-IE"/>
        </w:rPr>
        <w:t xml:space="preserve">Appendix </w:t>
      </w:r>
      <w:r w:rsidR="00525CB3">
        <w:rPr>
          <w:lang w:val="en-IE"/>
        </w:rPr>
        <w:t>C</w:t>
      </w:r>
      <w:r>
        <w:rPr>
          <w:lang w:val="en-IE"/>
        </w:rPr>
        <w:t>: Study ethical protocol</w:t>
      </w:r>
    </w:p>
    <w:p w:rsidR="00B332A8" w:rsidRDefault="00B332A8" w:rsidP="00205CC6">
      <w:pPr>
        <w:spacing w:after="0"/>
        <w:rPr>
          <w:lang w:val="en-IE"/>
        </w:rPr>
      </w:pPr>
      <w:proofErr w:type="gramStart"/>
      <w:r>
        <w:rPr>
          <w:lang w:val="en-IE"/>
        </w:rPr>
        <w:t>Approved by IPRT research ethics committee, September 2013.</w:t>
      </w:r>
      <w:proofErr w:type="gramEnd"/>
    </w:p>
    <w:p w:rsidR="00B332A8" w:rsidRPr="00C62113" w:rsidRDefault="00B332A8" w:rsidP="00205CC6">
      <w:pPr>
        <w:spacing w:after="0"/>
        <w:jc w:val="center"/>
        <w:rPr>
          <w:rFonts w:ascii="Verdana" w:hAnsi="Verdana" w:cs="Verdana"/>
          <w:b/>
          <w:bCs/>
          <w:sz w:val="22"/>
          <w:szCs w:val="22"/>
        </w:rPr>
      </w:pPr>
      <w:r w:rsidRPr="00C86B2A">
        <w:rPr>
          <w:rFonts w:ascii="Verdana" w:hAnsi="Verdana" w:cs="Verdana"/>
          <w:b/>
          <w:bCs/>
          <w:sz w:val="22"/>
          <w:szCs w:val="22"/>
        </w:rPr>
        <w:t>Research Application Form</w:t>
      </w:r>
    </w:p>
    <w:p w:rsidR="00B332A8" w:rsidRPr="00C86B2A" w:rsidRDefault="00B332A8" w:rsidP="00205CC6">
      <w:pPr>
        <w:spacing w:after="0"/>
        <w:rPr>
          <w:rFonts w:ascii="Verdana" w:hAnsi="Verdana" w:cs="Verdana"/>
          <w:b/>
          <w:bCs/>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9812"/>
      </w:tblGrid>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1. Personal details</w:t>
            </w:r>
          </w:p>
        </w:tc>
      </w:tr>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sz w:val="20"/>
                <w:szCs w:val="20"/>
              </w:rPr>
            </w:pPr>
            <w:r w:rsidRPr="007D7C87">
              <w:rPr>
                <w:rFonts w:ascii="Verdana" w:hAnsi="Verdana" w:cs="Verdana"/>
                <w:b/>
                <w:bCs/>
                <w:sz w:val="20"/>
                <w:szCs w:val="20"/>
              </w:rPr>
              <w:t xml:space="preserve">Name(s) </w:t>
            </w:r>
            <w:r w:rsidRPr="007D7C87">
              <w:rPr>
                <w:rFonts w:ascii="Verdana" w:hAnsi="Verdana" w:cs="Verdana"/>
                <w:b/>
                <w:bCs/>
                <w:sz w:val="20"/>
                <w:szCs w:val="20"/>
              </w:rPr>
              <w:tab/>
              <w:t>Liza Costello</w:t>
            </w:r>
          </w:p>
          <w:p w:rsidR="00B332A8" w:rsidRPr="007D7C87" w:rsidRDefault="00B332A8" w:rsidP="00205CC6">
            <w:pPr>
              <w:spacing w:after="0"/>
              <w:rPr>
                <w:rFonts w:ascii="Verdana" w:hAnsi="Verdana" w:cs="Verdana"/>
                <w:sz w:val="20"/>
                <w:szCs w:val="20"/>
              </w:rPr>
            </w:pPr>
            <w:r w:rsidRPr="007D7C87">
              <w:rPr>
                <w:rFonts w:ascii="Verdana" w:hAnsi="Verdana" w:cs="Verdana"/>
                <w:b/>
                <w:bCs/>
                <w:sz w:val="20"/>
                <w:szCs w:val="20"/>
              </w:rPr>
              <w:tab/>
            </w:r>
            <w:r w:rsidRPr="007D7C87">
              <w:rPr>
                <w:rFonts w:ascii="Verdana" w:hAnsi="Verdana" w:cs="Verdana"/>
                <w:b/>
                <w:bCs/>
                <w:sz w:val="20"/>
                <w:szCs w:val="20"/>
              </w:rPr>
              <w:tab/>
            </w:r>
          </w:p>
          <w:p w:rsidR="00B332A8" w:rsidRPr="007D7C87" w:rsidRDefault="00B332A8" w:rsidP="00205CC6">
            <w:pPr>
              <w:spacing w:after="0"/>
            </w:pPr>
            <w:r w:rsidRPr="007D7C87">
              <w:rPr>
                <w:rFonts w:ascii="Verdana" w:hAnsi="Verdana" w:cs="Verdana"/>
                <w:b/>
                <w:bCs/>
                <w:sz w:val="20"/>
                <w:szCs w:val="20"/>
              </w:rPr>
              <w:t xml:space="preserve">Address:  </w:t>
            </w:r>
            <w:r w:rsidRPr="007D7C87">
              <w:rPr>
                <w:rFonts w:ascii="Verdana" w:hAnsi="Verdana" w:cs="Verdana"/>
                <w:b/>
                <w:bCs/>
                <w:sz w:val="20"/>
                <w:szCs w:val="20"/>
              </w:rPr>
              <w:tab/>
            </w:r>
            <w:r w:rsidRPr="007D7C87">
              <w:rPr>
                <w:b/>
                <w:bCs/>
              </w:rPr>
              <w:t xml:space="preserve">Research and Policy Officer </w:t>
            </w:r>
          </w:p>
          <w:p w:rsidR="00B332A8" w:rsidRPr="007D7C87" w:rsidRDefault="00B332A8" w:rsidP="00205CC6">
            <w:pPr>
              <w:spacing w:after="0"/>
            </w:pPr>
            <w:r w:rsidRPr="007D7C87">
              <w:tab/>
            </w:r>
            <w:r w:rsidRPr="007D7C87">
              <w:tab/>
              <w:t xml:space="preserve"> Irish Penal Reform Trust</w:t>
            </w:r>
          </w:p>
          <w:p w:rsidR="00B332A8" w:rsidRPr="007D7C87" w:rsidRDefault="00B332A8" w:rsidP="00205CC6">
            <w:pPr>
              <w:spacing w:after="0"/>
            </w:pPr>
            <w:r w:rsidRPr="007D7C87">
              <w:tab/>
            </w:r>
            <w:r w:rsidRPr="007D7C87">
              <w:tab/>
              <w:t xml:space="preserve"> 4</w:t>
            </w:r>
            <w:r w:rsidRPr="007D7C87">
              <w:rPr>
                <w:vertAlign w:val="superscript"/>
              </w:rPr>
              <w:t>th</w:t>
            </w:r>
            <w:r w:rsidRPr="007D7C87">
              <w:t xml:space="preserve"> Floor Equity House</w:t>
            </w:r>
          </w:p>
          <w:p w:rsidR="00B332A8" w:rsidRPr="007D7C87" w:rsidRDefault="00B332A8" w:rsidP="00205CC6">
            <w:pPr>
              <w:spacing w:after="0"/>
            </w:pPr>
            <w:r w:rsidRPr="007D7C87">
              <w:t xml:space="preserve">                         16–17 Ormond House</w:t>
            </w:r>
          </w:p>
          <w:p w:rsidR="00B332A8" w:rsidRPr="007D7C87" w:rsidRDefault="00B332A8" w:rsidP="00205CC6">
            <w:pPr>
              <w:spacing w:after="0"/>
            </w:pPr>
            <w:r w:rsidRPr="007D7C87">
              <w:t xml:space="preserve">                         Ormond Quay </w:t>
            </w:r>
            <w:proofErr w:type="spellStart"/>
            <w:r w:rsidRPr="007D7C87">
              <w:t>Uppr</w:t>
            </w:r>
            <w:proofErr w:type="spellEnd"/>
            <w:r w:rsidRPr="007D7C87">
              <w:t>.</w:t>
            </w:r>
          </w:p>
          <w:p w:rsidR="00B332A8" w:rsidRPr="007D7C87" w:rsidRDefault="00B332A8" w:rsidP="00205CC6">
            <w:pPr>
              <w:spacing w:after="0"/>
            </w:pPr>
            <w:r w:rsidRPr="007D7C87">
              <w:tab/>
            </w:r>
            <w:r w:rsidRPr="007D7C87">
              <w:tab/>
              <w:t>Dublin 7.</w:t>
            </w:r>
          </w:p>
          <w:p w:rsidR="00B332A8" w:rsidRPr="007D7C87" w:rsidRDefault="00B332A8" w:rsidP="00205CC6">
            <w:pPr>
              <w:spacing w:after="0"/>
              <w:rPr>
                <w:rFonts w:ascii="Verdana" w:hAnsi="Verdana" w:cs="Verdana"/>
                <w:sz w:val="20"/>
                <w:szCs w:val="20"/>
              </w:rPr>
            </w:pPr>
            <w:r w:rsidRPr="007D7C87">
              <w:rPr>
                <w:rFonts w:ascii="Verdana" w:hAnsi="Verdana" w:cs="Verdana"/>
                <w:sz w:val="20"/>
                <w:szCs w:val="20"/>
              </w:rPr>
              <w:t xml:space="preserve">    </w:t>
            </w:r>
          </w:p>
          <w:p w:rsidR="00B332A8" w:rsidRPr="007D7C87" w:rsidRDefault="00B332A8" w:rsidP="00205CC6">
            <w:pPr>
              <w:spacing w:after="0"/>
              <w:rPr>
                <w:rFonts w:ascii="Verdana" w:hAnsi="Verdana" w:cs="Verdana"/>
                <w:sz w:val="20"/>
                <w:szCs w:val="20"/>
              </w:rPr>
            </w:pPr>
            <w:r w:rsidRPr="007D7C87">
              <w:rPr>
                <w:rFonts w:ascii="Verdana" w:hAnsi="Verdana" w:cs="Verdana"/>
                <w:b/>
                <w:bCs/>
                <w:sz w:val="20"/>
                <w:szCs w:val="20"/>
              </w:rPr>
              <w:t xml:space="preserve">Telephone:  </w:t>
            </w:r>
            <w:r w:rsidRPr="007D7C87">
              <w:rPr>
                <w:rFonts w:ascii="Verdana" w:hAnsi="Verdana" w:cs="Verdana"/>
                <w:sz w:val="20"/>
                <w:szCs w:val="20"/>
              </w:rPr>
              <w:t xml:space="preserve"> </w:t>
            </w:r>
            <w:r w:rsidRPr="007D7C87">
              <w:t>01–8741400</w:t>
            </w:r>
            <w:r w:rsidRPr="007D7C87">
              <w:rPr>
                <w:rFonts w:ascii="Verdana" w:hAnsi="Verdana" w:cs="Verdana"/>
                <w:sz w:val="20"/>
                <w:szCs w:val="20"/>
              </w:rPr>
              <w:t xml:space="preserve">   </w:t>
            </w:r>
            <w:r w:rsidRPr="007D7C87">
              <w:rPr>
                <w:rFonts w:ascii="Verdana" w:hAnsi="Verdana" w:cs="Verdana"/>
                <w:b/>
                <w:bCs/>
                <w:sz w:val="20"/>
                <w:szCs w:val="20"/>
              </w:rPr>
              <w:t xml:space="preserve">           E-mail </w:t>
            </w:r>
            <w:r w:rsidRPr="007D7C87">
              <w:rPr>
                <w:rFonts w:ascii="Verdana" w:hAnsi="Verdana" w:cs="Verdana"/>
                <w:sz w:val="20"/>
                <w:szCs w:val="20"/>
              </w:rPr>
              <w:t xml:space="preserve">  </w:t>
            </w:r>
            <w:r w:rsidRPr="007D7C87">
              <w:t>research@iprt.ie</w:t>
            </w:r>
            <w:r w:rsidRPr="007D7C87">
              <w:rPr>
                <w:rFonts w:ascii="Verdana" w:hAnsi="Verdana" w:cs="Verdana"/>
                <w:sz w:val="20"/>
                <w:szCs w:val="20"/>
              </w:rPr>
              <w:t xml:space="preserve">           </w:t>
            </w:r>
            <w:r w:rsidRPr="007D7C87">
              <w:rPr>
                <w:rFonts w:ascii="Verdana" w:hAnsi="Verdana" w:cs="Verdana"/>
                <w:b/>
                <w:bCs/>
                <w:sz w:val="20"/>
                <w:szCs w:val="20"/>
              </w:rPr>
              <w:t xml:space="preserve">Fax: </w:t>
            </w:r>
            <w:r w:rsidRPr="007D7C87">
              <w:rPr>
                <w:rFonts w:ascii="Verdana" w:hAnsi="Verdana" w:cs="Verdana"/>
                <w:sz w:val="20"/>
                <w:szCs w:val="20"/>
              </w:rPr>
              <w:t xml:space="preserve">                       </w:t>
            </w:r>
          </w:p>
        </w:tc>
      </w:tr>
    </w:tbl>
    <w:p w:rsidR="00B332A8" w:rsidRPr="00C86B2A" w:rsidRDefault="00B332A8" w:rsidP="00205CC6">
      <w:pPr>
        <w:spacing w:after="0"/>
        <w:rPr>
          <w:rFonts w:ascii="Verdana" w:hAnsi="Verdana" w:cs="Verdana"/>
          <w:b/>
          <w:bCs/>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9812"/>
      </w:tblGrid>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2. Title</w:t>
            </w:r>
          </w:p>
        </w:tc>
      </w:tr>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Please state exact title of research</w:t>
            </w:r>
          </w:p>
          <w:p w:rsidR="00B332A8" w:rsidRPr="007D7C87" w:rsidRDefault="00B332A8" w:rsidP="00205CC6">
            <w:pPr>
              <w:spacing w:after="0"/>
            </w:pPr>
            <w:r w:rsidRPr="007D7C87">
              <w:t>The experiences and needs of Travellers in the Irish prison system.</w:t>
            </w:r>
          </w:p>
          <w:p w:rsidR="00B332A8" w:rsidRPr="007D7C87" w:rsidRDefault="00B332A8" w:rsidP="00205CC6">
            <w:pPr>
              <w:spacing w:after="0"/>
              <w:rPr>
                <w:rFonts w:ascii="Verdana" w:hAnsi="Verdana" w:cs="Verdana"/>
                <w:sz w:val="20"/>
                <w:szCs w:val="20"/>
              </w:rPr>
            </w:pPr>
          </w:p>
        </w:tc>
      </w:tr>
    </w:tbl>
    <w:p w:rsidR="00B332A8" w:rsidRPr="00C86B2A" w:rsidRDefault="00B332A8" w:rsidP="00205CC6">
      <w:pPr>
        <w:spacing w:after="0"/>
        <w:rPr>
          <w:rFonts w:ascii="Verdana" w:hAnsi="Verdana" w:cs="Verdana"/>
          <w:b/>
          <w:bCs/>
          <w:sz w:val="20"/>
          <w:szCs w:val="20"/>
        </w:rPr>
      </w:pPr>
    </w:p>
    <w:tbl>
      <w:tblPr>
        <w:tblW w:w="98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2"/>
      </w:tblGrid>
      <w:tr w:rsidR="00B332A8" w:rsidRPr="007D7C87">
        <w:tc>
          <w:tcPr>
            <w:tcW w:w="9812"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3. Description</w:t>
            </w:r>
          </w:p>
        </w:tc>
      </w:tr>
      <w:tr w:rsidR="00B332A8" w:rsidRPr="007D7C87">
        <w:tc>
          <w:tcPr>
            <w:tcW w:w="9812" w:type="dxa"/>
          </w:tcPr>
          <w:p w:rsidR="00B332A8" w:rsidRPr="00C86B2A" w:rsidRDefault="00B332A8" w:rsidP="00205CC6">
            <w:pPr>
              <w:pStyle w:val="DefaultText"/>
              <w:jc w:val="both"/>
              <w:rPr>
                <w:rFonts w:ascii="Verdana" w:hAnsi="Verdana" w:cs="Verdana"/>
                <w:b/>
                <w:bCs/>
                <w:sz w:val="20"/>
                <w:szCs w:val="20"/>
                <w:lang w:val="en-GB"/>
              </w:rPr>
            </w:pPr>
            <w:r w:rsidRPr="00C86B2A">
              <w:rPr>
                <w:rFonts w:ascii="Verdana" w:hAnsi="Verdana" w:cs="Verdana"/>
                <w:b/>
                <w:bCs/>
                <w:sz w:val="20"/>
                <w:szCs w:val="20"/>
                <w:lang w:val="en-GB"/>
              </w:rPr>
              <w:t xml:space="preserve">Provide a brief description (approx. 200 words) of the research proposal, including aims and objectives </w:t>
            </w:r>
          </w:p>
          <w:p w:rsidR="00B332A8" w:rsidRPr="007D7C87" w:rsidRDefault="00B332A8" w:rsidP="00205CC6">
            <w:pPr>
              <w:spacing w:after="0"/>
            </w:pPr>
            <w:r w:rsidRPr="007D7C87">
              <w:t>The aim of this research is to illuminate the experiences and needs of Travellers in prison.  Objectives are to:</w:t>
            </w:r>
          </w:p>
          <w:p w:rsidR="00B332A8" w:rsidRPr="00C86B2A" w:rsidRDefault="00B332A8" w:rsidP="00205CC6">
            <w:pPr>
              <w:pStyle w:val="ListParagraph"/>
              <w:numPr>
                <w:ilvl w:val="0"/>
                <w:numId w:val="23"/>
              </w:numPr>
              <w:spacing w:after="0"/>
            </w:pPr>
            <w:r w:rsidRPr="00C86B2A">
              <w:t>present what is already known regarding Travellers in prison;</w:t>
            </w:r>
          </w:p>
          <w:p w:rsidR="00B332A8" w:rsidRPr="00C86B2A" w:rsidRDefault="00B332A8" w:rsidP="00205CC6">
            <w:pPr>
              <w:pStyle w:val="ListParagraph"/>
              <w:numPr>
                <w:ilvl w:val="0"/>
                <w:numId w:val="23"/>
              </w:numPr>
              <w:spacing w:after="0"/>
            </w:pPr>
            <w:r w:rsidRPr="00C86B2A">
              <w:t xml:space="preserve">analyse the rights of Travellers in prison from an equality and human rights perspective; </w:t>
            </w:r>
          </w:p>
          <w:p w:rsidR="00B332A8" w:rsidRPr="00C86B2A" w:rsidRDefault="00B332A8" w:rsidP="00205CC6">
            <w:pPr>
              <w:pStyle w:val="ListParagraph"/>
              <w:numPr>
                <w:ilvl w:val="0"/>
                <w:numId w:val="23"/>
              </w:numPr>
              <w:spacing w:after="0"/>
            </w:pPr>
            <w:r w:rsidRPr="00C86B2A">
              <w:t>conduct primary research into the needs and experiences of Travellers in the Irish Prison Service;</w:t>
            </w:r>
          </w:p>
          <w:p w:rsidR="00B332A8" w:rsidRPr="00C86B2A" w:rsidRDefault="00B332A8" w:rsidP="00205CC6">
            <w:pPr>
              <w:pStyle w:val="ListParagraph"/>
              <w:numPr>
                <w:ilvl w:val="0"/>
                <w:numId w:val="23"/>
              </w:numPr>
              <w:spacing w:after="0"/>
            </w:pPr>
            <w:proofErr w:type="gramStart"/>
            <w:r w:rsidRPr="00C86B2A">
              <w:t>highlight</w:t>
            </w:r>
            <w:proofErr w:type="gramEnd"/>
            <w:r w:rsidRPr="00C86B2A">
              <w:t xml:space="preserve"> models of good practice in meeting the needs of minority ethnic groups in prison.</w:t>
            </w:r>
          </w:p>
        </w:tc>
      </w:tr>
    </w:tbl>
    <w:p w:rsidR="00B332A8" w:rsidRPr="00C86B2A" w:rsidRDefault="00B332A8" w:rsidP="00205CC6">
      <w:pPr>
        <w:spacing w:after="0"/>
        <w:rPr>
          <w:rFonts w:ascii="Verdana" w:hAnsi="Verdana" w:cs="Verdana"/>
          <w:sz w:val="20"/>
          <w:szCs w:val="20"/>
        </w:rPr>
      </w:pPr>
    </w:p>
    <w:tbl>
      <w:tblPr>
        <w:tblW w:w="98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2"/>
      </w:tblGrid>
      <w:tr w:rsidR="00B332A8" w:rsidRPr="007D7C87">
        <w:tc>
          <w:tcPr>
            <w:tcW w:w="9812" w:type="dxa"/>
          </w:tcPr>
          <w:p w:rsidR="00B332A8" w:rsidRPr="007D7C87" w:rsidRDefault="00B332A8" w:rsidP="00205CC6">
            <w:pPr>
              <w:spacing w:after="0"/>
              <w:jc w:val="both"/>
              <w:rPr>
                <w:rFonts w:ascii="Verdana" w:hAnsi="Verdana" w:cs="Verdana"/>
                <w:b/>
                <w:bCs/>
                <w:sz w:val="20"/>
                <w:szCs w:val="20"/>
              </w:rPr>
            </w:pPr>
            <w:r w:rsidRPr="007D7C87">
              <w:rPr>
                <w:rFonts w:ascii="Verdana" w:hAnsi="Verdana" w:cs="Verdana"/>
                <w:b/>
                <w:bCs/>
                <w:sz w:val="20"/>
                <w:szCs w:val="20"/>
              </w:rPr>
              <w:t xml:space="preserve">4. Research methods </w:t>
            </w:r>
          </w:p>
          <w:p w:rsidR="00B332A8" w:rsidRPr="007D7C87" w:rsidRDefault="00B332A8" w:rsidP="00205CC6">
            <w:pPr>
              <w:spacing w:after="0"/>
              <w:jc w:val="both"/>
              <w:rPr>
                <w:rFonts w:ascii="Verdana" w:hAnsi="Verdana" w:cs="Verdana"/>
                <w:b/>
                <w:bCs/>
                <w:i/>
                <w:iCs/>
                <w:sz w:val="20"/>
                <w:szCs w:val="20"/>
              </w:rPr>
            </w:pPr>
            <w:r w:rsidRPr="007D7C87">
              <w:rPr>
                <w:rFonts w:ascii="Verdana" w:hAnsi="Verdana" w:cs="Verdana"/>
                <w:b/>
                <w:bCs/>
                <w:i/>
                <w:iCs/>
                <w:sz w:val="20"/>
                <w:szCs w:val="20"/>
              </w:rPr>
              <w:t>Indicate the research methods, including samples, instruments, measures, procedures, analysis, personnel, time scale and location where research will take place.</w:t>
            </w:r>
          </w:p>
          <w:p w:rsidR="00B332A8" w:rsidRPr="007D7C87" w:rsidRDefault="00B332A8" w:rsidP="00205CC6">
            <w:pPr>
              <w:spacing w:after="0"/>
            </w:pPr>
            <w:r w:rsidRPr="007D7C87">
              <w:t>Due to the lack of research in this area, three exploratory research questions present themselves here:</w:t>
            </w:r>
          </w:p>
          <w:p w:rsidR="00B332A8" w:rsidRPr="00C86B2A" w:rsidRDefault="00B332A8" w:rsidP="00205CC6">
            <w:pPr>
              <w:pStyle w:val="ListParagraph"/>
              <w:numPr>
                <w:ilvl w:val="0"/>
                <w:numId w:val="24"/>
              </w:numPr>
              <w:spacing w:after="0"/>
            </w:pPr>
            <w:r w:rsidRPr="00C86B2A">
              <w:t>What are the experiences and needs of Travellers in the Irish prison system?</w:t>
            </w:r>
          </w:p>
          <w:p w:rsidR="00B332A8" w:rsidRPr="00C86B2A" w:rsidRDefault="00B332A8" w:rsidP="00205CC6">
            <w:pPr>
              <w:pStyle w:val="ListParagraph"/>
              <w:numPr>
                <w:ilvl w:val="0"/>
                <w:numId w:val="24"/>
              </w:numPr>
              <w:spacing w:after="0"/>
            </w:pPr>
            <w:r w:rsidRPr="00C86B2A">
              <w:t>What are the rights of Travellers in the Irish prison system?</w:t>
            </w:r>
          </w:p>
          <w:p w:rsidR="00B332A8" w:rsidRPr="00C86B2A" w:rsidRDefault="00B332A8" w:rsidP="00205CC6">
            <w:pPr>
              <w:pStyle w:val="ListParagraph"/>
              <w:numPr>
                <w:ilvl w:val="0"/>
                <w:numId w:val="24"/>
              </w:numPr>
              <w:spacing w:after="0"/>
            </w:pPr>
            <w:r w:rsidRPr="00C86B2A">
              <w:t xml:space="preserve">What is good practice in relation to Travellers in prison? </w:t>
            </w:r>
          </w:p>
          <w:p w:rsidR="00B332A8" w:rsidRPr="007D7C87" w:rsidRDefault="00B332A8" w:rsidP="00205CC6">
            <w:pPr>
              <w:spacing w:after="0"/>
            </w:pPr>
            <w:r w:rsidRPr="007D7C87">
              <w:t xml:space="preserve">A qualitative approach best lends itself to exploratory research: one of its most important features is its ‘facility to describe and display phenomena as experience by the study population, in fine-tuned detail and in the participants’ own terms’ (Ritchie and Lewis, 2009, p. 27). </w:t>
            </w:r>
          </w:p>
          <w:p w:rsidR="00B332A8" w:rsidRPr="007D7C87" w:rsidRDefault="00B332A8" w:rsidP="00205CC6">
            <w:pPr>
              <w:pStyle w:val="Heading3"/>
              <w:spacing w:before="0" w:after="0"/>
              <w:rPr>
                <w:rFonts w:cs="Times New Roman"/>
              </w:rPr>
            </w:pPr>
            <w:r w:rsidRPr="007D7C87">
              <w:rPr>
                <w:rFonts w:cs="Times New Roman"/>
              </w:rPr>
              <w:t xml:space="preserve">Qualitative analysis </w:t>
            </w:r>
          </w:p>
          <w:p w:rsidR="00B332A8" w:rsidRPr="007D7C87" w:rsidRDefault="00B332A8" w:rsidP="00205CC6">
            <w:pPr>
              <w:spacing w:after="0"/>
            </w:pPr>
            <w:r w:rsidRPr="007D7C87">
              <w:t xml:space="preserve">Data saturation, the point at which no new findings come up, is an important factor in deciding the number of interviewees in a qualitative study. This approach requires analysis to occur while the </w:t>
            </w:r>
            <w:r w:rsidRPr="007D7C87">
              <w:lastRenderedPageBreak/>
              <w:t>interviews are ongoing, until no major new themes emerge. Due to the relatively small size and profile of the total population of Travellers in prison</w:t>
            </w:r>
            <w:r w:rsidRPr="007D7C87">
              <w:rPr>
                <w:rStyle w:val="FootnoteReference"/>
              </w:rPr>
              <w:footnoteReference w:id="1"/>
            </w:r>
            <w:r w:rsidRPr="007D7C87">
              <w:t xml:space="preserve">, this approach is realistic within the study’s constraints (time and budget), perhaps leading to about 15–20 interviewees. </w:t>
            </w:r>
          </w:p>
          <w:p w:rsidR="00B332A8" w:rsidRPr="007D7C87" w:rsidRDefault="00B332A8" w:rsidP="00205CC6">
            <w:pPr>
              <w:spacing w:after="0"/>
            </w:pPr>
            <w:r w:rsidRPr="007D7C87">
              <w:t xml:space="preserve">The research literature shows that various factors can impact on a Traveller’s experience of prison. In order to capture different experiences and needs, interviewees should include men and women, different age groups, parents, ex-prisoners of different prisons. It would also be useful to include interviewee(s) with family members in the UK. Interviewees’ experience of prison should be relatively recent to ensure that their experiences reflect current provision. </w:t>
            </w:r>
          </w:p>
          <w:p w:rsidR="00B332A8" w:rsidRPr="007D7C87" w:rsidRDefault="00B332A8" w:rsidP="00205CC6">
            <w:pPr>
              <w:spacing w:after="0"/>
            </w:pPr>
            <w:r w:rsidRPr="007D7C87">
              <w:t xml:space="preserve">A narrative approach will inform the conduct and analysis of interviews. This approach emphasises the experiences of interviewees ‘as expressed in lived and told stories’ (Creswell, 2007). One benefit of this approach is that it can help people to share information which might otherwise seem too obvious and even difficult to share (Gabriel, 1998). It can also help the interviewee and interviewer to make sense of an experience. </w:t>
            </w:r>
          </w:p>
          <w:p w:rsidR="00B332A8" w:rsidRPr="007D7C87" w:rsidRDefault="00B332A8" w:rsidP="00205CC6">
            <w:pPr>
              <w:spacing w:after="0"/>
            </w:pPr>
            <w:r w:rsidRPr="007D7C87">
              <w:t>This approach is reflected in the interview guide: the interviewee is invited to take a broadly chronological approach in sharing their experiences of being a Traveller in prison. Through this, various themes will be addressed and discussed as they relate to the interviewee’s experience.</w:t>
            </w:r>
          </w:p>
          <w:p w:rsidR="00B332A8" w:rsidRPr="007D7C87" w:rsidRDefault="00B332A8" w:rsidP="00205CC6">
            <w:pPr>
              <w:spacing w:after="0"/>
            </w:pPr>
          </w:p>
          <w:p w:rsidR="00B332A8" w:rsidRPr="007D7C87" w:rsidRDefault="00B332A8" w:rsidP="00205CC6">
            <w:pPr>
              <w:spacing w:after="0"/>
              <w:rPr>
                <w:rFonts w:ascii="Cambria" w:hAnsi="Cambria" w:cs="Cambria"/>
                <w:b/>
                <w:bCs/>
              </w:rPr>
            </w:pPr>
            <w:r w:rsidRPr="007D7C87">
              <w:rPr>
                <w:rFonts w:ascii="Cambria" w:hAnsi="Cambria" w:cs="Cambria"/>
                <w:b/>
                <w:bCs/>
              </w:rPr>
              <w:t>Desk-based research</w:t>
            </w:r>
          </w:p>
          <w:p w:rsidR="00B332A8" w:rsidRPr="007D7C87" w:rsidRDefault="00B332A8" w:rsidP="00205CC6">
            <w:pPr>
              <w:spacing w:after="0"/>
            </w:pPr>
            <w:r w:rsidRPr="007D7C87">
              <w:t xml:space="preserve">This study also involves </w:t>
            </w:r>
            <w:proofErr w:type="gramStart"/>
            <w:r w:rsidRPr="007D7C87">
              <w:t>an</w:t>
            </w:r>
            <w:proofErr w:type="gramEnd"/>
            <w:r w:rsidRPr="007D7C87">
              <w:t xml:space="preserve"> review of the relevant research literature and human rights and equality standards. This stage of the research is ongoing.</w:t>
            </w:r>
          </w:p>
        </w:tc>
      </w:tr>
    </w:tbl>
    <w:p w:rsidR="00B332A8" w:rsidRPr="00C86B2A" w:rsidRDefault="00B332A8" w:rsidP="00205CC6">
      <w:pPr>
        <w:spacing w:after="0"/>
        <w:rPr>
          <w:rFonts w:ascii="Verdana" w:hAnsi="Verdana" w:cs="Verdana"/>
          <w:b/>
          <w:bCs/>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9812"/>
      </w:tblGrid>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5. Outcomes</w:t>
            </w:r>
          </w:p>
        </w:tc>
      </w:tr>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205CC6"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What are the expected benefits of this research for the population studied, in particular, and the Irish Penal Reform Trust in general</w:t>
            </w:r>
          </w:p>
          <w:p w:rsidR="00B332A8" w:rsidRPr="007D7C87" w:rsidRDefault="00B332A8" w:rsidP="00205CC6">
            <w:pPr>
              <w:spacing w:after="0"/>
            </w:pPr>
            <w:r w:rsidRPr="007D7C87">
              <w:t xml:space="preserve">The output will be a research report, which will be submitted to the IPS, outlining a series of recommendations with a view to achieving better results for Travellers and for society in terms of recidivism and other measurable outcomes for Travellers leaving prison. The report will also be used to raise awareness on the experiences and needs of Travellers in prison. An awareness-raising event will take place, such as a launch (the exact nature of this event is to be decided). </w:t>
            </w:r>
          </w:p>
        </w:tc>
      </w:tr>
    </w:tbl>
    <w:p w:rsidR="00B332A8" w:rsidRPr="00C86B2A" w:rsidRDefault="00B332A8" w:rsidP="00205CC6">
      <w:pPr>
        <w:spacing w:after="0"/>
        <w:rPr>
          <w:rFonts w:ascii="Verdana" w:hAnsi="Verdana" w:cs="Verdana"/>
          <w:sz w:val="20"/>
          <w:szCs w:val="20"/>
        </w:rPr>
      </w:pPr>
    </w:p>
    <w:tbl>
      <w:tblPr>
        <w:tblW w:w="9681"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81"/>
      </w:tblGrid>
      <w:tr w:rsidR="00B332A8" w:rsidRPr="007D7C87">
        <w:trPr>
          <w:trHeight w:val="303"/>
        </w:trPr>
        <w:tc>
          <w:tcPr>
            <w:tcW w:w="9681"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6a. Risks to research subjects</w:t>
            </w:r>
          </w:p>
          <w:p w:rsidR="00B332A8" w:rsidRPr="00C86B2A" w:rsidRDefault="00B332A8" w:rsidP="00205CC6">
            <w:pPr>
              <w:pStyle w:val="DefaultText"/>
              <w:rPr>
                <w:rFonts w:ascii="Verdana" w:hAnsi="Verdana" w:cs="Verdana"/>
                <w:sz w:val="20"/>
                <w:szCs w:val="20"/>
                <w:lang w:val="en-GB"/>
              </w:rPr>
            </w:pPr>
          </w:p>
        </w:tc>
      </w:tr>
      <w:tr w:rsidR="00B332A8" w:rsidRPr="007D7C87">
        <w:trPr>
          <w:trHeight w:val="606"/>
        </w:trPr>
        <w:tc>
          <w:tcPr>
            <w:tcW w:w="9681" w:type="dxa"/>
          </w:tcPr>
          <w:p w:rsidR="00B332A8" w:rsidRPr="00205CC6" w:rsidRDefault="00B332A8" w:rsidP="00205CC6">
            <w:pPr>
              <w:pStyle w:val="DefaultText"/>
              <w:jc w:val="both"/>
              <w:rPr>
                <w:lang w:val="en-GB"/>
              </w:rPr>
            </w:pPr>
            <w:r w:rsidRPr="00C86B2A">
              <w:rPr>
                <w:rFonts w:ascii="Verdana" w:hAnsi="Verdana" w:cs="Verdana"/>
                <w:b/>
                <w:bCs/>
                <w:sz w:val="20"/>
                <w:szCs w:val="20"/>
                <w:lang w:val="en-GB"/>
              </w:rPr>
              <w:t>Are there any envisaged risks for the study participants (Subjects of the research)?  Please detail, including procedures for minimising risk and for correcting any harm caused by participation in the study.</w:t>
            </w:r>
            <w:r w:rsidRPr="00C86B2A">
              <w:rPr>
                <w:lang w:val="en-GB"/>
              </w:rPr>
              <w:tab/>
            </w:r>
          </w:p>
          <w:p w:rsidR="00B332A8" w:rsidRPr="007D7C87" w:rsidRDefault="00B332A8" w:rsidP="00205CC6">
            <w:pPr>
              <w:spacing w:after="0"/>
              <w:jc w:val="both"/>
            </w:pPr>
            <w:r w:rsidRPr="007D7C87">
              <w:t>The following risks present for the study participants:</w:t>
            </w:r>
          </w:p>
          <w:p w:rsidR="00B332A8" w:rsidRPr="007D7C87" w:rsidRDefault="00B332A8" w:rsidP="00205CC6">
            <w:pPr>
              <w:numPr>
                <w:ilvl w:val="0"/>
                <w:numId w:val="32"/>
              </w:numPr>
              <w:spacing w:after="0"/>
              <w:jc w:val="both"/>
            </w:pPr>
            <w:bookmarkStart w:id="0" w:name="OLE_LINK2"/>
            <w:bookmarkStart w:id="1" w:name="OLE_LINK3"/>
            <w:r w:rsidRPr="007D7C87">
              <w:t>Risks to confidentiality of participation</w:t>
            </w:r>
          </w:p>
          <w:p w:rsidR="00B332A8" w:rsidRPr="007D7C87" w:rsidRDefault="00B332A8" w:rsidP="00205CC6">
            <w:pPr>
              <w:numPr>
                <w:ilvl w:val="0"/>
                <w:numId w:val="32"/>
              </w:numPr>
              <w:spacing w:after="0"/>
              <w:jc w:val="both"/>
            </w:pPr>
            <w:r w:rsidRPr="007D7C87">
              <w:t>Risk of undue intrusion</w:t>
            </w:r>
          </w:p>
          <w:p w:rsidR="00B332A8" w:rsidRPr="007D7C87" w:rsidRDefault="00B332A8" w:rsidP="00205CC6">
            <w:pPr>
              <w:numPr>
                <w:ilvl w:val="0"/>
                <w:numId w:val="32"/>
              </w:numPr>
              <w:spacing w:after="0"/>
              <w:jc w:val="both"/>
            </w:pPr>
            <w:r w:rsidRPr="007D7C87">
              <w:t>Risk of undue harm.</w:t>
            </w:r>
          </w:p>
          <w:bookmarkEnd w:id="0"/>
          <w:bookmarkEnd w:id="1"/>
          <w:p w:rsidR="00B332A8" w:rsidRPr="007D7C87" w:rsidRDefault="00B332A8" w:rsidP="00205CC6">
            <w:pPr>
              <w:spacing w:after="0"/>
              <w:jc w:val="both"/>
            </w:pPr>
          </w:p>
          <w:p w:rsidR="00B332A8" w:rsidRPr="007D7C87" w:rsidRDefault="00B332A8" w:rsidP="00205CC6">
            <w:pPr>
              <w:spacing w:after="0"/>
              <w:jc w:val="both"/>
            </w:pPr>
            <w:r w:rsidRPr="007D7C87">
              <w:t>As these ethical considerations are relevant to all stages of the research, not just the data collection phase, here we set out a chronological account of all steps to address these issues from research design to dissemination. Certain steps address more than one of the above risks; a table below summarises all steps and which risks they address.</w:t>
            </w:r>
          </w:p>
          <w:p w:rsidR="00B332A8" w:rsidRPr="007D7C87" w:rsidRDefault="00B332A8" w:rsidP="00205CC6">
            <w:pPr>
              <w:spacing w:after="0"/>
              <w:jc w:val="both"/>
              <w:rPr>
                <w:rFonts w:ascii="Verdana" w:hAnsi="Verdana" w:cs="Verdana"/>
                <w:sz w:val="20"/>
                <w:szCs w:val="20"/>
              </w:rPr>
            </w:pPr>
          </w:p>
          <w:p w:rsidR="00B332A8" w:rsidRPr="007D7C87" w:rsidRDefault="00B332A8" w:rsidP="00205CC6">
            <w:pPr>
              <w:spacing w:after="0"/>
              <w:jc w:val="both"/>
              <w:rPr>
                <w:rFonts w:ascii="Calibri" w:hAnsi="Calibri" w:cs="Calibri"/>
                <w:b/>
                <w:bCs/>
              </w:rPr>
            </w:pPr>
            <w:r w:rsidRPr="007D7C87">
              <w:rPr>
                <w:rFonts w:ascii="Calibri" w:hAnsi="Calibri" w:cs="Calibri"/>
                <w:b/>
                <w:bCs/>
                <w:sz w:val="28"/>
                <w:szCs w:val="28"/>
              </w:rPr>
              <w:t>Adherence to ethical guidelines for social research</w:t>
            </w:r>
          </w:p>
          <w:p w:rsidR="00B332A8" w:rsidRPr="007D7C87" w:rsidRDefault="00B332A8" w:rsidP="00205CC6">
            <w:pPr>
              <w:spacing w:after="0"/>
              <w:jc w:val="both"/>
              <w:rPr>
                <w:rFonts w:ascii="Verdana" w:hAnsi="Verdana" w:cs="Verdana"/>
              </w:rPr>
            </w:pPr>
            <w:r w:rsidRPr="007D7C87">
              <w:t xml:space="preserve">As with all community-based social research, ethical considerations are of central importance to all </w:t>
            </w:r>
            <w:r w:rsidRPr="007D7C87">
              <w:lastRenderedPageBreak/>
              <w:t>stages of this study, including design, conduct, analysis and dissemination of the findings.</w:t>
            </w:r>
            <w:r w:rsidRPr="007D7C87">
              <w:rPr>
                <w:rStyle w:val="FootnoteReference"/>
              </w:rPr>
              <w:footnoteReference w:id="2"/>
            </w:r>
            <w:r w:rsidRPr="007D7C87">
              <w:t xml:space="preserve"> The project adheres to two key ethical guideline documents for social research: those of the Sociological Association of Ireland and the Social Research Association.</w:t>
            </w:r>
            <w:r w:rsidRPr="007D7C87">
              <w:rPr>
                <w:rStyle w:val="FootnoteReference"/>
              </w:rPr>
              <w:footnoteReference w:id="3"/>
            </w:r>
            <w:r w:rsidRPr="007D7C87">
              <w:t xml:space="preserve"> These guidelines address the following ethical issues: </w:t>
            </w:r>
          </w:p>
          <w:p w:rsidR="00B332A8" w:rsidRPr="00C86B2A" w:rsidRDefault="00B332A8" w:rsidP="00205CC6">
            <w:pPr>
              <w:pStyle w:val="ListParagraph"/>
              <w:numPr>
                <w:ilvl w:val="0"/>
                <w:numId w:val="31"/>
              </w:numPr>
              <w:spacing w:after="0"/>
            </w:pPr>
            <w:r w:rsidRPr="00C86B2A">
              <w:t>Avoiding undue intrusion</w:t>
            </w:r>
          </w:p>
          <w:p w:rsidR="00B332A8" w:rsidRPr="00C86B2A" w:rsidRDefault="00B332A8" w:rsidP="00205CC6">
            <w:pPr>
              <w:pStyle w:val="ListParagraph"/>
              <w:numPr>
                <w:ilvl w:val="0"/>
                <w:numId w:val="31"/>
              </w:numPr>
              <w:spacing w:after="0"/>
            </w:pPr>
            <w:r w:rsidRPr="00C86B2A">
              <w:t xml:space="preserve">Obtaining informed consent </w:t>
            </w:r>
          </w:p>
          <w:p w:rsidR="00B332A8" w:rsidRPr="00C86B2A" w:rsidRDefault="00B332A8" w:rsidP="00205CC6">
            <w:pPr>
              <w:pStyle w:val="ListParagraph"/>
              <w:numPr>
                <w:ilvl w:val="0"/>
                <w:numId w:val="31"/>
              </w:numPr>
              <w:spacing w:after="0"/>
            </w:pPr>
            <w:r w:rsidRPr="00C86B2A">
              <w:t xml:space="preserve">Ensuring participation is voluntary </w:t>
            </w:r>
          </w:p>
          <w:p w:rsidR="00B332A8" w:rsidRPr="00C86B2A" w:rsidRDefault="00B332A8" w:rsidP="00205CC6">
            <w:pPr>
              <w:pStyle w:val="ListParagraph"/>
              <w:numPr>
                <w:ilvl w:val="0"/>
                <w:numId w:val="31"/>
              </w:numPr>
              <w:spacing w:after="0"/>
            </w:pPr>
            <w:r w:rsidRPr="00C86B2A">
              <w:t>Ensuring the right to withdraw at any time</w:t>
            </w:r>
          </w:p>
          <w:p w:rsidR="00B332A8" w:rsidRPr="00C86B2A" w:rsidRDefault="00B332A8" w:rsidP="00205CC6">
            <w:pPr>
              <w:pStyle w:val="ListParagraph"/>
              <w:numPr>
                <w:ilvl w:val="0"/>
                <w:numId w:val="31"/>
              </w:numPr>
              <w:spacing w:after="0"/>
            </w:pPr>
            <w:r w:rsidRPr="00C86B2A">
              <w:t>Protecting the interests of subjects</w:t>
            </w:r>
          </w:p>
          <w:p w:rsidR="00B332A8" w:rsidRPr="00C86B2A" w:rsidRDefault="00B332A8" w:rsidP="00205CC6">
            <w:pPr>
              <w:pStyle w:val="ListParagraph"/>
              <w:numPr>
                <w:ilvl w:val="0"/>
                <w:numId w:val="31"/>
              </w:numPr>
              <w:spacing w:after="0"/>
            </w:pPr>
            <w:r w:rsidRPr="00C86B2A">
              <w:t>Avoiding undue harm</w:t>
            </w:r>
          </w:p>
          <w:p w:rsidR="00B332A8" w:rsidRPr="00C86B2A" w:rsidRDefault="00B332A8" w:rsidP="00205CC6">
            <w:pPr>
              <w:pStyle w:val="ListParagraph"/>
              <w:numPr>
                <w:ilvl w:val="0"/>
                <w:numId w:val="31"/>
              </w:numPr>
              <w:spacing w:after="0"/>
            </w:pPr>
            <w:r w:rsidRPr="00C86B2A">
              <w:t>Ensuring confidentiality.</w:t>
            </w:r>
          </w:p>
          <w:p w:rsidR="00B332A8" w:rsidRPr="007D7C87" w:rsidRDefault="00B332A8" w:rsidP="00205CC6">
            <w:pPr>
              <w:spacing w:after="0"/>
            </w:pPr>
            <w:r w:rsidRPr="007D7C87">
              <w:rPr>
                <w:i/>
                <w:iCs/>
              </w:rPr>
              <w:t xml:space="preserve">Note: </w:t>
            </w:r>
            <w:r w:rsidRPr="007D7C87">
              <w:t xml:space="preserve">The study is limited to the experiences of adult Travellers (i.e. those aged 18 years or over). </w:t>
            </w:r>
          </w:p>
          <w:p w:rsidR="00B332A8" w:rsidRPr="007D7C87" w:rsidRDefault="00B332A8" w:rsidP="00205CC6">
            <w:pPr>
              <w:pStyle w:val="Heading4"/>
              <w:spacing w:before="0" w:after="0"/>
              <w:rPr>
                <w:rFonts w:cs="Times New Roman"/>
              </w:rPr>
            </w:pPr>
            <w:r w:rsidRPr="007D7C87">
              <w:rPr>
                <w:rFonts w:cs="Times New Roman"/>
              </w:rPr>
              <w:t>Ethics and research design</w:t>
            </w:r>
          </w:p>
          <w:p w:rsidR="00B332A8" w:rsidRPr="007D7C87" w:rsidRDefault="00B332A8" w:rsidP="00205CC6">
            <w:pPr>
              <w:spacing w:after="0"/>
            </w:pPr>
            <w:r w:rsidRPr="007D7C87">
              <w:t xml:space="preserve">The research literature on ethics in conducting research on minority ethnic </w:t>
            </w:r>
            <w:proofErr w:type="gramStart"/>
            <w:r w:rsidRPr="007D7C87">
              <w:t>groups,</w:t>
            </w:r>
            <w:proofErr w:type="gramEnd"/>
            <w:r w:rsidRPr="007D7C87">
              <w:t xml:space="preserve"> highlights the importance of </w:t>
            </w:r>
            <w:r w:rsidRPr="007D7C87">
              <w:rPr>
                <w:b/>
                <w:bCs/>
              </w:rPr>
              <w:t>involving the communities</w:t>
            </w:r>
            <w:r w:rsidRPr="007D7C87">
              <w:t xml:space="preserve"> being studied in the research process itself (</w:t>
            </w:r>
            <w:proofErr w:type="spellStart"/>
            <w:r w:rsidRPr="007D7C87">
              <w:t>Crigger</w:t>
            </w:r>
            <w:proofErr w:type="spellEnd"/>
            <w:r w:rsidRPr="007D7C87">
              <w:t xml:space="preserve"> </w:t>
            </w:r>
            <w:r w:rsidRPr="007D7C87">
              <w:rPr>
                <w:i/>
                <w:iCs/>
              </w:rPr>
              <w:t>et al</w:t>
            </w:r>
            <w:r w:rsidRPr="007D7C87">
              <w:t xml:space="preserve">, 2001; </w:t>
            </w:r>
            <w:proofErr w:type="spellStart"/>
            <w:r w:rsidRPr="007D7C87">
              <w:t>Nazroo</w:t>
            </w:r>
            <w:proofErr w:type="spellEnd"/>
            <w:r w:rsidRPr="007D7C87">
              <w:t>, 2006). This approach contributes to ensuring that interviews are conducted in a culturally sensitive way (</w:t>
            </w:r>
            <w:proofErr w:type="spellStart"/>
            <w:r w:rsidRPr="007D7C87">
              <w:t>Crigger</w:t>
            </w:r>
            <w:proofErr w:type="spellEnd"/>
            <w:r w:rsidRPr="007D7C87">
              <w:t xml:space="preserve"> </w:t>
            </w:r>
            <w:r w:rsidRPr="007D7C87">
              <w:rPr>
                <w:i/>
                <w:iCs/>
              </w:rPr>
              <w:t>et al</w:t>
            </w:r>
            <w:r w:rsidRPr="007D7C87">
              <w:t xml:space="preserve">, 2001; Campbell and </w:t>
            </w:r>
            <w:proofErr w:type="spellStart"/>
            <w:r w:rsidRPr="007D7C87">
              <w:t>Dienneman</w:t>
            </w:r>
            <w:proofErr w:type="spellEnd"/>
            <w:r w:rsidRPr="007D7C87">
              <w:t xml:space="preserve">, 2001; </w:t>
            </w:r>
            <w:proofErr w:type="spellStart"/>
            <w:r w:rsidRPr="007D7C87">
              <w:t>Atkin</w:t>
            </w:r>
            <w:proofErr w:type="spellEnd"/>
            <w:r w:rsidRPr="007D7C87">
              <w:t xml:space="preserve"> and </w:t>
            </w:r>
            <w:proofErr w:type="spellStart"/>
            <w:r w:rsidRPr="007D7C87">
              <w:t>Chattoo</w:t>
            </w:r>
            <w:proofErr w:type="spellEnd"/>
            <w:r w:rsidRPr="007D7C87">
              <w:t xml:space="preserve">, 2006). For this reason, a consultative approach was adopted, whereby a research group comprising representatives of Traveller organisations play a very important and useful role in informing the research design, approach and research tools. </w:t>
            </w:r>
          </w:p>
          <w:p w:rsidR="00B332A8" w:rsidRPr="007D7C87" w:rsidRDefault="00B332A8" w:rsidP="00205CC6">
            <w:pPr>
              <w:pStyle w:val="Heading4"/>
              <w:spacing w:before="0" w:after="0"/>
              <w:rPr>
                <w:rFonts w:cs="Times New Roman"/>
              </w:rPr>
            </w:pPr>
            <w:r w:rsidRPr="007D7C87">
              <w:rPr>
                <w:rFonts w:cs="Times New Roman"/>
              </w:rPr>
              <w:t>Ethics and the fieldwork process</w:t>
            </w:r>
          </w:p>
          <w:p w:rsidR="00B332A8" w:rsidRPr="007D7C87" w:rsidRDefault="00B332A8" w:rsidP="00205CC6">
            <w:pPr>
              <w:spacing w:after="0"/>
            </w:pPr>
            <w:r w:rsidRPr="007D7C87">
              <w:t>Qualitative interviews with Traveller ex-prisoners comprise the most important stage of the research, as the study aims to address the lack of primary research, in the Irish context, on Travellers in prison.</w:t>
            </w:r>
          </w:p>
          <w:p w:rsidR="00B332A8" w:rsidRPr="007D7C87" w:rsidRDefault="00B332A8" w:rsidP="00205CC6">
            <w:pPr>
              <w:spacing w:after="0"/>
            </w:pPr>
            <w:r w:rsidRPr="007D7C87">
              <w:t xml:space="preserve">The research group agreed that relevant voluntary organisations (e.g. </w:t>
            </w:r>
            <w:proofErr w:type="spellStart"/>
            <w:r w:rsidRPr="007D7C87">
              <w:t>Pavee</w:t>
            </w:r>
            <w:proofErr w:type="spellEnd"/>
            <w:r w:rsidRPr="007D7C87">
              <w:t xml:space="preserve"> Point, ITM, NWTF and local Traveller organisations) should act as </w:t>
            </w:r>
            <w:r w:rsidRPr="007D7C87">
              <w:rPr>
                <w:b/>
                <w:bCs/>
              </w:rPr>
              <w:t>gatekeepers</w:t>
            </w:r>
            <w:r w:rsidRPr="007D7C87">
              <w:t xml:space="preserve"> for interviewees for ethical reasons (such as enabling potential participants to discuss the research with a known and trusted service provider, and providing a safe, trusted and neutral place for interviews to take place). </w:t>
            </w:r>
          </w:p>
          <w:p w:rsidR="00B332A8" w:rsidRPr="007D7C87" w:rsidRDefault="00B332A8" w:rsidP="00205CC6">
            <w:pPr>
              <w:spacing w:after="0"/>
            </w:pPr>
            <w:r w:rsidRPr="007D7C87">
              <w:t>To date, the national Traveller organisations who attended the roundtable meeting have disseminated the information sheet (and a brief project description) to their member organisations.</w:t>
            </w:r>
            <w:r w:rsidRPr="007D7C87">
              <w:rPr>
                <w:rStyle w:val="FootnoteReference"/>
              </w:rPr>
              <w:footnoteReference w:id="4"/>
            </w:r>
            <w:r w:rsidRPr="007D7C87">
              <w:t xml:space="preserve"> </w:t>
            </w:r>
          </w:p>
          <w:p w:rsidR="00B332A8" w:rsidRPr="007D7C87" w:rsidRDefault="00B332A8" w:rsidP="00205CC6">
            <w:pPr>
              <w:spacing w:after="0"/>
            </w:pPr>
            <w:r w:rsidRPr="007D7C87">
              <w:t xml:space="preserve">Potential participants will have the opportunity to read the </w:t>
            </w:r>
            <w:r w:rsidRPr="007D7C87">
              <w:rPr>
                <w:b/>
                <w:bCs/>
              </w:rPr>
              <w:t>information sheet</w:t>
            </w:r>
            <w:r w:rsidRPr="007D7C87">
              <w:t xml:space="preserve"> (or talk through its contents with a project worker from their relevant organisation) before considering whether or not to take part. They will have another opportunity to go through the information sheet with the researcher prior to the interview. Before each interview begins, participants (researcher and interviewee) will sign a </w:t>
            </w:r>
            <w:r w:rsidRPr="007D7C87">
              <w:rPr>
                <w:b/>
                <w:bCs/>
              </w:rPr>
              <w:t>consent form</w:t>
            </w:r>
            <w:r w:rsidRPr="007D7C87">
              <w:t xml:space="preserve">, which </w:t>
            </w:r>
            <w:r w:rsidRPr="007D7C87">
              <w:rPr>
                <w:b/>
                <w:bCs/>
              </w:rPr>
              <w:t>confirms participants’ confidentiality and anonymity</w:t>
            </w:r>
            <w:r w:rsidRPr="007D7C87">
              <w:t>.</w:t>
            </w:r>
            <w:r w:rsidRPr="007D7C87">
              <w:rPr>
                <w:rStyle w:val="FootnoteReference"/>
              </w:rPr>
              <w:footnoteReference w:id="5"/>
            </w:r>
            <w:r w:rsidRPr="007D7C87">
              <w:t xml:space="preserve"> </w:t>
            </w:r>
          </w:p>
          <w:p w:rsidR="00B332A8" w:rsidRPr="007D7C87" w:rsidRDefault="00B332A8" w:rsidP="00205CC6">
            <w:pPr>
              <w:spacing w:after="0"/>
            </w:pPr>
            <w:r w:rsidRPr="007D7C87">
              <w:t xml:space="preserve">A process of </w:t>
            </w:r>
            <w:r w:rsidRPr="007D7C87">
              <w:rPr>
                <w:b/>
                <w:bCs/>
              </w:rPr>
              <w:t xml:space="preserve">ongoing assent </w:t>
            </w:r>
            <w:r w:rsidRPr="007D7C87">
              <w:t xml:space="preserve">will be adopted, whereby participants will be reminded of the voluntary nature of their participant at appropriate points during the interview. </w:t>
            </w:r>
          </w:p>
          <w:p w:rsidR="00B332A8" w:rsidRPr="007D7C87" w:rsidRDefault="00B332A8" w:rsidP="00205CC6">
            <w:pPr>
              <w:spacing w:after="0"/>
            </w:pPr>
            <w:r w:rsidRPr="007D7C87">
              <w:t xml:space="preserve">Regarding location, emphasis will be placed on finding a </w:t>
            </w:r>
            <w:r w:rsidRPr="007D7C87">
              <w:rPr>
                <w:b/>
                <w:bCs/>
              </w:rPr>
              <w:t xml:space="preserve">neutral and private venue </w:t>
            </w:r>
            <w:r w:rsidRPr="007D7C87">
              <w:t xml:space="preserve">that is convenient to the interviewee and where they feel safe. It is expected that most if not all interviews will take place in a private room in the offices of the gatekeeper organisation. If participants prefer, a </w:t>
            </w:r>
            <w:r w:rsidRPr="007D7C87">
              <w:lastRenderedPageBreak/>
              <w:t xml:space="preserve">room can be hired in a neutral venue (such as the Macro building in Dublin for example) or, if appropriate, it could take place in the participants’ home. </w:t>
            </w:r>
          </w:p>
          <w:p w:rsidR="00B332A8" w:rsidRPr="007D7C87" w:rsidRDefault="00B332A8" w:rsidP="00205CC6">
            <w:pPr>
              <w:spacing w:after="0"/>
            </w:pPr>
            <w:r w:rsidRPr="007D7C87">
              <w:rPr>
                <w:b/>
                <w:bCs/>
              </w:rPr>
              <w:t>Undue harm</w:t>
            </w:r>
            <w:r w:rsidRPr="007D7C87">
              <w:t xml:space="preserve"> can arise in the context of a qualitative interview if the interviewee feels distressed either during or after the interview. This is firstly addressed by ensuring the interview is conducted in a sensitive way. Ritchie and Lewis (2009) and Rubin and Rubin argue that distress in itself is not necessary a negative outcome; rather, the key issue is the way in which the researcher responds to the situation. The key issue is to offer the interviewee the choice of taking a break, continuing or stopping the interview altogether. The researcher’s experience in researching sensitive subjects is also relevant here. </w:t>
            </w:r>
          </w:p>
          <w:p w:rsidR="00B332A8" w:rsidRPr="007D7C87" w:rsidRDefault="00B332A8" w:rsidP="00205CC6">
            <w:pPr>
              <w:spacing w:after="0"/>
            </w:pPr>
            <w:r w:rsidRPr="007D7C87">
              <w:t xml:space="preserve">A qualitative interview can prompt an interviewee to </w:t>
            </w:r>
            <w:r w:rsidRPr="007D7C87">
              <w:rPr>
                <w:b/>
                <w:bCs/>
              </w:rPr>
              <w:t>identify service or support needs</w:t>
            </w:r>
            <w:r w:rsidRPr="007D7C87">
              <w:t xml:space="preserve">. Here, the approach of accessing interviewees through voluntary organisations is relevant; the </w:t>
            </w:r>
            <w:r w:rsidRPr="007D7C87">
              <w:rPr>
                <w:b/>
                <w:bCs/>
              </w:rPr>
              <w:t xml:space="preserve">contact in each gatekeeper organisation </w:t>
            </w:r>
            <w:r w:rsidRPr="007D7C87">
              <w:t xml:space="preserve">will be an obvious contact point for interviewees following the interview. </w:t>
            </w:r>
          </w:p>
          <w:p w:rsidR="00B332A8" w:rsidRPr="007D7C87" w:rsidRDefault="00B332A8" w:rsidP="00205CC6">
            <w:pPr>
              <w:spacing w:after="0"/>
            </w:pPr>
            <w:r w:rsidRPr="007D7C87">
              <w:t xml:space="preserve">It is also possible that following an interview, an interviewee may decide they </w:t>
            </w:r>
            <w:r w:rsidRPr="007D7C87">
              <w:rPr>
                <w:b/>
                <w:bCs/>
              </w:rPr>
              <w:t>no longer want to be part</w:t>
            </w:r>
            <w:r w:rsidRPr="007D7C87">
              <w:t xml:space="preserve"> of the research study. While rare, participants should be enabled to withdraw even at this late stage. For this reason, the research tools stress that interviewees </w:t>
            </w:r>
            <w:r w:rsidRPr="007D7C87">
              <w:rPr>
                <w:b/>
                <w:bCs/>
              </w:rPr>
              <w:t>can withdraw at any stage</w:t>
            </w:r>
            <w:r w:rsidRPr="007D7C87">
              <w:t xml:space="preserve">, and interviewees will be reminded again of this at the start of the interview. </w:t>
            </w:r>
          </w:p>
          <w:p w:rsidR="00B332A8" w:rsidRPr="007D7C87" w:rsidRDefault="00B332A8" w:rsidP="00205CC6">
            <w:pPr>
              <w:pStyle w:val="Heading4"/>
              <w:spacing w:before="0" w:after="0"/>
              <w:rPr>
                <w:rFonts w:cs="Times New Roman"/>
              </w:rPr>
            </w:pPr>
            <w:r w:rsidRPr="007D7C87">
              <w:rPr>
                <w:rFonts w:cs="Times New Roman"/>
              </w:rPr>
              <w:t>Ethics and the writing and dissemination of the report</w:t>
            </w:r>
          </w:p>
          <w:p w:rsidR="00B332A8" w:rsidRPr="007D7C87" w:rsidRDefault="00B332A8" w:rsidP="00205CC6">
            <w:pPr>
              <w:spacing w:after="0"/>
            </w:pPr>
            <w:r w:rsidRPr="007D7C87">
              <w:t>The recommendations will be mainly addressed to the Irish Prison Service. Prior to the research being completed the IPS will be consulted on the research; this approach maximises their engagement with the research.</w:t>
            </w:r>
          </w:p>
          <w:p w:rsidR="00B332A8" w:rsidRPr="007D7C87" w:rsidRDefault="00B332A8" w:rsidP="00205CC6">
            <w:pPr>
              <w:spacing w:after="0"/>
            </w:pPr>
            <w:r w:rsidRPr="007D7C87">
              <w:t xml:space="preserve">Confidentiality does not only relate to the data collection phase; it is also a point for consideration in the analysis and writing up of qualitative research. In qualitative research, confidentiality breaches through deductive disclosure are of concern (Kaiser, 2009). This is particularly the case in small populations, where individuals can be identified more easily, even when their names are not provided. </w:t>
            </w:r>
          </w:p>
          <w:p w:rsidR="00B332A8" w:rsidRPr="007D7C87" w:rsidRDefault="00B332A8" w:rsidP="00205CC6">
            <w:pPr>
              <w:spacing w:after="0"/>
              <w:ind w:right="180"/>
              <w:jc w:val="both"/>
            </w:pPr>
            <w:r w:rsidRPr="007D7C87">
              <w:t>In the written analysis of the qualitative data, caution will be exercised regarding any description of an individual case, which might compromise a participant’s anonymity. As one of many possible examples, if a participant lives in a sparsely populated rural area, the area will not be named. In addressing this issue, the researcher will take care to avoid the under-reporting of rich data (see Kaiser, 2009).</w:t>
            </w:r>
          </w:p>
          <w:p w:rsidR="00B332A8" w:rsidRPr="007D7C87" w:rsidRDefault="00B332A8" w:rsidP="00205CC6">
            <w:pPr>
              <w:spacing w:after="0"/>
            </w:pPr>
          </w:p>
          <w:p w:rsidR="00B332A8" w:rsidRPr="007D7C87" w:rsidRDefault="00B332A8" w:rsidP="00205CC6">
            <w:pPr>
              <w:spacing w:after="0"/>
              <w:rPr>
                <w:sz w:val="22"/>
                <w:szCs w:val="22"/>
              </w:rPr>
            </w:pPr>
            <w:r w:rsidRPr="007D7C87">
              <w:rPr>
                <w:b/>
                <w:bCs/>
                <w:sz w:val="22"/>
                <w:szCs w:val="22"/>
              </w:rPr>
              <w:t xml:space="preserve">Table 1: </w:t>
            </w:r>
            <w:r w:rsidRPr="007D7C87">
              <w:rPr>
                <w:sz w:val="22"/>
                <w:szCs w:val="22"/>
              </w:rPr>
              <w:t xml:space="preserve">Summary of steps taken to avoid risks to participants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8"/>
              <w:gridCol w:w="1817"/>
              <w:gridCol w:w="1817"/>
              <w:gridCol w:w="1818"/>
            </w:tblGrid>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b/>
                      <w:bCs/>
                      <w:sz w:val="22"/>
                      <w:szCs w:val="22"/>
                    </w:rPr>
                  </w:pP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b/>
                      <w:bCs/>
                      <w:sz w:val="22"/>
                      <w:szCs w:val="22"/>
                    </w:rPr>
                  </w:pPr>
                  <w:r w:rsidRPr="007D7C87">
                    <w:rPr>
                      <w:b/>
                      <w:bCs/>
                      <w:sz w:val="22"/>
                      <w:szCs w:val="22"/>
                    </w:rPr>
                    <w:t>Undue intrusion</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b/>
                      <w:bCs/>
                      <w:sz w:val="22"/>
                      <w:szCs w:val="22"/>
                    </w:rPr>
                  </w:pPr>
                  <w:r w:rsidRPr="007D7C87">
                    <w:rPr>
                      <w:b/>
                      <w:bCs/>
                      <w:sz w:val="22"/>
                      <w:szCs w:val="22"/>
                    </w:rPr>
                    <w:t>Undue harm</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b/>
                      <w:bCs/>
                      <w:sz w:val="22"/>
                      <w:szCs w:val="22"/>
                    </w:rPr>
                  </w:pPr>
                  <w:r w:rsidRPr="007D7C87">
                    <w:rPr>
                      <w:b/>
                      <w:bCs/>
                      <w:sz w:val="22"/>
                      <w:szCs w:val="22"/>
                    </w:rPr>
                    <w:t>Confidentiality</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Consulting with representatives of the Traveller community</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Voluntary organisations as gatekeepers</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Safe, private and neutral venue for interviews</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Information sheet, highlighting voluntary nature of participation (at all stages) and confidentiality</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 xml:space="preserve">Consent form, again highlighting voluntary nature of participation and committing researcher to confidentiality. </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Process of ‘ongoing assent’ in interviews</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Researcher’s experience in researching sensitive subjects</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 xml:space="preserve">Ensuring that written analysis of the qualitative interviews will not compromise participants’ confidentiality. </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bl>
          <w:p w:rsidR="00B332A8" w:rsidRPr="007D7C87" w:rsidRDefault="00B332A8" w:rsidP="00205CC6">
            <w:pPr>
              <w:spacing w:after="0"/>
              <w:rPr>
                <w:rFonts w:ascii="Verdana" w:hAnsi="Verdana" w:cs="Verdana"/>
                <w:sz w:val="20"/>
                <w:szCs w:val="20"/>
              </w:rPr>
            </w:pPr>
          </w:p>
        </w:tc>
      </w:tr>
      <w:tr w:rsidR="00B332A8" w:rsidRPr="007D7C87">
        <w:trPr>
          <w:trHeight w:val="269"/>
        </w:trPr>
        <w:tc>
          <w:tcPr>
            <w:tcW w:w="9681" w:type="dxa"/>
          </w:tcPr>
          <w:p w:rsidR="00B332A8" w:rsidRPr="00C86B2A" w:rsidRDefault="00B332A8" w:rsidP="00205CC6">
            <w:pPr>
              <w:pStyle w:val="DefaultText"/>
              <w:jc w:val="both"/>
              <w:rPr>
                <w:rFonts w:ascii="Verdana" w:hAnsi="Verdana" w:cs="Verdana"/>
                <w:b/>
                <w:bCs/>
                <w:sz w:val="20"/>
                <w:szCs w:val="20"/>
                <w:lang w:val="en-GB"/>
              </w:rPr>
            </w:pPr>
            <w:r w:rsidRPr="00C86B2A">
              <w:rPr>
                <w:rFonts w:ascii="Verdana" w:hAnsi="Verdana" w:cs="Verdana"/>
                <w:b/>
                <w:bCs/>
                <w:sz w:val="20"/>
                <w:szCs w:val="20"/>
                <w:lang w:val="en-GB"/>
              </w:rPr>
              <w:lastRenderedPageBreak/>
              <w:t xml:space="preserve">6b. Risks for researcher </w:t>
            </w:r>
          </w:p>
        </w:tc>
      </w:tr>
      <w:tr w:rsidR="00B332A8" w:rsidRPr="007D7C87">
        <w:trPr>
          <w:trHeight w:val="606"/>
        </w:trPr>
        <w:tc>
          <w:tcPr>
            <w:tcW w:w="9681" w:type="dxa"/>
          </w:tcPr>
          <w:p w:rsidR="00B332A8" w:rsidRPr="00C86B2A" w:rsidRDefault="00B332A8" w:rsidP="00205CC6">
            <w:pPr>
              <w:pStyle w:val="DefaultText"/>
              <w:jc w:val="both"/>
              <w:rPr>
                <w:rFonts w:ascii="Verdana" w:hAnsi="Verdana" w:cs="Verdana"/>
                <w:b/>
                <w:bCs/>
                <w:sz w:val="20"/>
                <w:szCs w:val="20"/>
                <w:lang w:val="en-GB"/>
              </w:rPr>
            </w:pPr>
            <w:r w:rsidRPr="00C86B2A">
              <w:rPr>
                <w:rFonts w:ascii="Verdana" w:hAnsi="Verdana" w:cs="Verdana"/>
                <w:b/>
                <w:bCs/>
                <w:sz w:val="20"/>
                <w:szCs w:val="20"/>
                <w:lang w:val="en-GB"/>
              </w:rPr>
              <w:t>Are there any envisaged risks for the researcher?  Please detail, including procedures for minimising risk and for correcting any harm caused by participation in the study.</w:t>
            </w:r>
          </w:p>
          <w:p w:rsidR="00B332A8" w:rsidRPr="00C86B2A" w:rsidRDefault="00B332A8" w:rsidP="00205CC6">
            <w:pPr>
              <w:pStyle w:val="DefaultText"/>
              <w:jc w:val="both"/>
              <w:rPr>
                <w:sz w:val="23"/>
                <w:szCs w:val="23"/>
                <w:lang w:val="en-GB"/>
              </w:rPr>
            </w:pPr>
            <w:r w:rsidRPr="00C86B2A">
              <w:rPr>
                <w:sz w:val="23"/>
                <w:szCs w:val="23"/>
                <w:lang w:val="en-GB"/>
              </w:rPr>
              <w:t>The ethics guidelines of the Social Research Association identify the following issues regarding risks for the researcher:</w:t>
            </w:r>
          </w:p>
          <w:p w:rsidR="00B332A8" w:rsidRPr="00C86B2A" w:rsidRDefault="00B332A8" w:rsidP="00205CC6">
            <w:pPr>
              <w:pStyle w:val="DefaultText"/>
              <w:numPr>
                <w:ilvl w:val="0"/>
                <w:numId w:val="35"/>
              </w:numPr>
              <w:jc w:val="both"/>
              <w:rPr>
                <w:sz w:val="23"/>
                <w:szCs w:val="23"/>
                <w:lang w:val="en-GB"/>
              </w:rPr>
            </w:pPr>
            <w:r w:rsidRPr="00C86B2A">
              <w:rPr>
                <w:sz w:val="23"/>
                <w:szCs w:val="23"/>
                <w:lang w:val="en-GB"/>
              </w:rPr>
              <w:t>Ensuring safety and</w:t>
            </w:r>
          </w:p>
          <w:p w:rsidR="00B332A8" w:rsidRPr="00C86B2A" w:rsidRDefault="00B332A8" w:rsidP="00205CC6">
            <w:pPr>
              <w:pStyle w:val="DefaultText"/>
              <w:numPr>
                <w:ilvl w:val="0"/>
                <w:numId w:val="35"/>
              </w:numPr>
              <w:jc w:val="both"/>
              <w:rPr>
                <w:sz w:val="23"/>
                <w:szCs w:val="23"/>
                <w:lang w:val="en-GB"/>
              </w:rPr>
            </w:pPr>
            <w:r w:rsidRPr="00C86B2A">
              <w:rPr>
                <w:sz w:val="23"/>
                <w:szCs w:val="23"/>
                <w:lang w:val="en-GB"/>
              </w:rPr>
              <w:t>Minimising harm.</w:t>
            </w:r>
          </w:p>
          <w:p w:rsidR="00B332A8" w:rsidRPr="00C86B2A" w:rsidRDefault="00B332A8" w:rsidP="00205CC6">
            <w:pPr>
              <w:pStyle w:val="DefaultText"/>
              <w:jc w:val="both"/>
              <w:rPr>
                <w:sz w:val="23"/>
                <w:szCs w:val="23"/>
                <w:lang w:val="en-GB"/>
              </w:rPr>
            </w:pPr>
            <w:r w:rsidRPr="00C86B2A">
              <w:rPr>
                <w:sz w:val="23"/>
                <w:szCs w:val="23"/>
                <w:lang w:val="en-GB"/>
              </w:rPr>
              <w:t xml:space="preserve">Good practice measures in terms of ensuring the researcher’s personal safety during data collection include: </w:t>
            </w:r>
          </w:p>
          <w:p w:rsidR="00B332A8" w:rsidRPr="00C86B2A" w:rsidRDefault="00B332A8" w:rsidP="00205CC6">
            <w:pPr>
              <w:pStyle w:val="DefaultText"/>
              <w:numPr>
                <w:ilvl w:val="0"/>
                <w:numId w:val="34"/>
              </w:numPr>
              <w:jc w:val="both"/>
              <w:rPr>
                <w:sz w:val="23"/>
                <w:szCs w:val="23"/>
                <w:lang w:val="en-GB"/>
              </w:rPr>
            </w:pPr>
            <w:r w:rsidRPr="00C86B2A">
              <w:rPr>
                <w:sz w:val="23"/>
                <w:szCs w:val="23"/>
                <w:lang w:val="en-GB"/>
              </w:rPr>
              <w:t xml:space="preserve">Informing a colleague of the time and location of an interview. </w:t>
            </w:r>
          </w:p>
          <w:p w:rsidR="00B332A8" w:rsidRPr="00C86B2A" w:rsidRDefault="00B332A8" w:rsidP="00205CC6">
            <w:pPr>
              <w:pStyle w:val="DefaultText"/>
              <w:numPr>
                <w:ilvl w:val="0"/>
                <w:numId w:val="34"/>
              </w:numPr>
              <w:jc w:val="both"/>
              <w:rPr>
                <w:sz w:val="23"/>
                <w:szCs w:val="23"/>
                <w:lang w:val="en-GB"/>
              </w:rPr>
            </w:pPr>
            <w:r w:rsidRPr="00C86B2A">
              <w:rPr>
                <w:sz w:val="23"/>
                <w:szCs w:val="23"/>
                <w:lang w:val="en-GB"/>
              </w:rPr>
              <w:t>Following the interview, informing colleague that the interview is complete.</w:t>
            </w:r>
          </w:p>
          <w:p w:rsidR="00B332A8" w:rsidRPr="00C86B2A" w:rsidRDefault="00B332A8" w:rsidP="00205CC6">
            <w:pPr>
              <w:pStyle w:val="DefaultText"/>
              <w:numPr>
                <w:ilvl w:val="0"/>
                <w:numId w:val="34"/>
              </w:numPr>
              <w:jc w:val="both"/>
              <w:rPr>
                <w:sz w:val="23"/>
                <w:szCs w:val="23"/>
                <w:lang w:val="en-GB"/>
              </w:rPr>
            </w:pPr>
            <w:r w:rsidRPr="00C86B2A">
              <w:rPr>
                <w:sz w:val="23"/>
                <w:szCs w:val="23"/>
                <w:lang w:val="en-GB"/>
              </w:rPr>
              <w:t>Always having a mobile phone during interviews.</w:t>
            </w:r>
          </w:p>
          <w:p w:rsidR="00B332A8" w:rsidRPr="00C86B2A" w:rsidRDefault="00B332A8" w:rsidP="00205CC6">
            <w:pPr>
              <w:pStyle w:val="DefaultText"/>
              <w:jc w:val="both"/>
              <w:rPr>
                <w:sz w:val="23"/>
                <w:szCs w:val="23"/>
                <w:lang w:val="en-GB"/>
              </w:rPr>
            </w:pPr>
            <w:r w:rsidRPr="00C86B2A">
              <w:rPr>
                <w:sz w:val="23"/>
                <w:szCs w:val="23"/>
                <w:lang w:val="en-GB"/>
              </w:rPr>
              <w:t>Regarding minimising harm, in relation to any qualitative research into a sensitive subject the researcher can experience emotional distress. After all, the interviewing and data analysis processes involve entering the lives of others, developing rapport and immersing oneself into what is often are difficult experiences of others. Sometimes this can result of feelings of exhaustion and vulnerability.</w:t>
            </w:r>
          </w:p>
          <w:p w:rsidR="00B332A8" w:rsidRPr="00C86B2A" w:rsidRDefault="00B332A8" w:rsidP="00205CC6">
            <w:pPr>
              <w:pStyle w:val="DefaultText"/>
              <w:jc w:val="both"/>
              <w:rPr>
                <w:sz w:val="23"/>
                <w:szCs w:val="23"/>
                <w:lang w:val="en-GB"/>
              </w:rPr>
            </w:pPr>
            <w:r w:rsidRPr="00C86B2A">
              <w:rPr>
                <w:sz w:val="23"/>
                <w:szCs w:val="23"/>
                <w:lang w:val="en-GB"/>
              </w:rPr>
              <w:t>However, there are many self-protection steps that a researcher can take. These include:</w:t>
            </w:r>
          </w:p>
          <w:p w:rsidR="00B332A8" w:rsidRPr="00C86B2A" w:rsidRDefault="00B332A8" w:rsidP="00205CC6">
            <w:pPr>
              <w:pStyle w:val="DefaultText"/>
              <w:numPr>
                <w:ilvl w:val="0"/>
                <w:numId w:val="36"/>
              </w:numPr>
              <w:jc w:val="both"/>
              <w:rPr>
                <w:sz w:val="23"/>
                <w:szCs w:val="23"/>
                <w:lang w:val="en-GB"/>
              </w:rPr>
            </w:pPr>
            <w:r w:rsidRPr="00C86B2A">
              <w:rPr>
                <w:sz w:val="23"/>
                <w:szCs w:val="23"/>
                <w:lang w:val="en-GB"/>
              </w:rPr>
              <w:t xml:space="preserve">Debriefing with a trusted colleague </w:t>
            </w:r>
          </w:p>
          <w:p w:rsidR="00B332A8" w:rsidRPr="00C86B2A" w:rsidRDefault="00B332A8" w:rsidP="00205CC6">
            <w:pPr>
              <w:pStyle w:val="DefaultText"/>
              <w:numPr>
                <w:ilvl w:val="0"/>
                <w:numId w:val="36"/>
              </w:numPr>
              <w:jc w:val="both"/>
              <w:rPr>
                <w:sz w:val="23"/>
                <w:szCs w:val="23"/>
                <w:lang w:val="en-GB"/>
              </w:rPr>
            </w:pPr>
            <w:r w:rsidRPr="00C86B2A">
              <w:rPr>
                <w:sz w:val="23"/>
                <w:szCs w:val="23"/>
                <w:lang w:val="en-GB"/>
              </w:rPr>
              <w:t>Taking regular breaks during the transcription process</w:t>
            </w:r>
          </w:p>
          <w:p w:rsidR="00B332A8" w:rsidRPr="00C86B2A" w:rsidRDefault="00B332A8" w:rsidP="00205CC6">
            <w:pPr>
              <w:pStyle w:val="DefaultText"/>
              <w:numPr>
                <w:ilvl w:val="0"/>
                <w:numId w:val="36"/>
              </w:numPr>
              <w:jc w:val="both"/>
              <w:rPr>
                <w:sz w:val="23"/>
                <w:szCs w:val="23"/>
                <w:lang w:val="en-GB"/>
              </w:rPr>
            </w:pPr>
            <w:r w:rsidRPr="00C86B2A">
              <w:rPr>
                <w:sz w:val="23"/>
                <w:szCs w:val="23"/>
                <w:lang w:val="en-GB"/>
              </w:rPr>
              <w:t>Keeping a diary (Beale, 2004).</w:t>
            </w:r>
          </w:p>
          <w:p w:rsidR="00B332A8" w:rsidRPr="00C86B2A" w:rsidRDefault="00B332A8" w:rsidP="00205CC6">
            <w:pPr>
              <w:pStyle w:val="DefaultText"/>
              <w:jc w:val="both"/>
              <w:rPr>
                <w:rFonts w:ascii="Verdana" w:hAnsi="Verdana" w:cs="Verdana"/>
                <w:sz w:val="20"/>
                <w:szCs w:val="20"/>
                <w:lang w:val="en-GB"/>
              </w:rPr>
            </w:pPr>
            <w:r w:rsidRPr="00C86B2A">
              <w:rPr>
                <w:sz w:val="23"/>
                <w:szCs w:val="23"/>
                <w:lang w:val="en-GB"/>
              </w:rPr>
              <w:t>All the above steps will be followed in this study, as and when necessary.</w:t>
            </w:r>
          </w:p>
        </w:tc>
      </w:tr>
    </w:tbl>
    <w:p w:rsidR="00B332A8" w:rsidRPr="00C86B2A" w:rsidRDefault="00B332A8" w:rsidP="00205CC6">
      <w:pPr>
        <w:spacing w:after="0"/>
        <w:rPr>
          <w:rFonts w:ascii="Verdana" w:hAnsi="Verdana" w:cs="Verdana"/>
          <w:b/>
          <w:bCs/>
          <w:sz w:val="20"/>
          <w:szCs w:val="20"/>
        </w:rPr>
      </w:pPr>
    </w:p>
    <w:tbl>
      <w:tblPr>
        <w:tblW w:w="9681"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81"/>
      </w:tblGrid>
      <w:tr w:rsidR="00B332A8" w:rsidRPr="007D7C87">
        <w:trPr>
          <w:trHeight w:val="310"/>
        </w:trPr>
        <w:tc>
          <w:tcPr>
            <w:tcW w:w="9681"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7. Consultation with Irish Penal Reform Trust</w:t>
            </w:r>
          </w:p>
        </w:tc>
      </w:tr>
      <w:tr w:rsidR="00B332A8" w:rsidRPr="007D7C87">
        <w:trPr>
          <w:trHeight w:val="619"/>
        </w:trPr>
        <w:tc>
          <w:tcPr>
            <w:tcW w:w="9681" w:type="dxa"/>
          </w:tcPr>
          <w:p w:rsidR="00B332A8" w:rsidRPr="00205CC6" w:rsidRDefault="00B332A8" w:rsidP="00205CC6">
            <w:pPr>
              <w:pStyle w:val="DefaultText"/>
              <w:jc w:val="both"/>
              <w:rPr>
                <w:rFonts w:ascii="Verdana" w:hAnsi="Verdana" w:cs="Verdana"/>
                <w:sz w:val="20"/>
                <w:szCs w:val="20"/>
                <w:lang w:val="en-GB"/>
              </w:rPr>
            </w:pPr>
            <w:r w:rsidRPr="00C86B2A">
              <w:rPr>
                <w:rFonts w:ascii="Verdana" w:hAnsi="Verdana" w:cs="Verdana"/>
                <w:b/>
                <w:bCs/>
                <w:sz w:val="20"/>
                <w:szCs w:val="20"/>
                <w:lang w:val="en-GB"/>
              </w:rPr>
              <w:t xml:space="preserve">Have you discussed your study with anyone in the Irish Penal Reform Trust?  Please provide details  </w:t>
            </w:r>
          </w:p>
          <w:p w:rsidR="00B332A8" w:rsidRPr="00205CC6" w:rsidRDefault="00B332A8" w:rsidP="00205CC6">
            <w:pPr>
              <w:pStyle w:val="DefaultText"/>
              <w:jc w:val="both"/>
              <w:rPr>
                <w:sz w:val="23"/>
                <w:szCs w:val="23"/>
                <w:lang w:val="en-GB"/>
              </w:rPr>
            </w:pPr>
            <w:r w:rsidRPr="00C86B2A">
              <w:rPr>
                <w:sz w:val="23"/>
                <w:szCs w:val="23"/>
                <w:lang w:val="en-GB"/>
              </w:rPr>
              <w:t>Not applicable. (This study is being conducted internally.)</w:t>
            </w:r>
          </w:p>
        </w:tc>
      </w:tr>
    </w:tbl>
    <w:p w:rsidR="00B332A8" w:rsidRDefault="00B332A8" w:rsidP="00205CC6">
      <w:pPr>
        <w:spacing w:after="0"/>
        <w:rPr>
          <w:rFonts w:ascii="Verdana" w:hAnsi="Verdana" w:cs="Verdana"/>
          <w:b/>
          <w:bCs/>
          <w:sz w:val="20"/>
          <w:szCs w:val="20"/>
        </w:rPr>
      </w:pPr>
    </w:p>
    <w:tbl>
      <w:tblPr>
        <w:tblW w:w="9720" w:type="dxa"/>
        <w:tblInd w:w="2" w:type="dxa"/>
        <w:tblLayout w:type="fixed"/>
        <w:tblCellMar>
          <w:left w:w="0" w:type="dxa"/>
          <w:right w:w="0" w:type="dxa"/>
        </w:tblCellMar>
        <w:tblLook w:val="0000" w:firstRow="0" w:lastRow="0" w:firstColumn="0" w:lastColumn="0" w:noHBand="0" w:noVBand="0"/>
      </w:tblPr>
      <w:tblGrid>
        <w:gridCol w:w="9720"/>
      </w:tblGrid>
      <w:tr w:rsidR="00B332A8" w:rsidRPr="007D7C87">
        <w:trPr>
          <w:cantSplit/>
        </w:trPr>
        <w:tc>
          <w:tcPr>
            <w:tcW w:w="9720" w:type="dxa"/>
            <w:tcBorders>
              <w:top w:val="single" w:sz="6" w:space="0" w:color="auto"/>
              <w:left w:val="single" w:sz="6" w:space="0" w:color="auto"/>
              <w:bottom w:val="single" w:sz="6" w:space="0" w:color="auto"/>
              <w:right w:val="single" w:sz="6" w:space="0" w:color="auto"/>
            </w:tcBorders>
          </w:tcPr>
          <w:p w:rsidR="00B332A8" w:rsidRPr="007D7C87" w:rsidRDefault="00B332A8" w:rsidP="00917870">
            <w:pPr>
              <w:spacing w:after="0"/>
              <w:rPr>
                <w:rFonts w:ascii="Verdana" w:hAnsi="Verdana" w:cs="Verdana"/>
                <w:sz w:val="20"/>
                <w:szCs w:val="20"/>
              </w:rPr>
            </w:pPr>
            <w:r w:rsidRPr="007D7C87">
              <w:rPr>
                <w:rFonts w:ascii="Verdana" w:hAnsi="Verdana" w:cs="Verdana"/>
                <w:b/>
                <w:bCs/>
                <w:sz w:val="20"/>
                <w:szCs w:val="20"/>
              </w:rPr>
              <w:t>8. Confidentiality</w:t>
            </w:r>
          </w:p>
        </w:tc>
      </w:tr>
      <w:tr w:rsidR="00B332A8" w:rsidRPr="007D7C87">
        <w:trPr>
          <w:cantSplit/>
        </w:trPr>
        <w:tc>
          <w:tcPr>
            <w:tcW w:w="9720" w:type="dxa"/>
            <w:tcBorders>
              <w:top w:val="single" w:sz="6" w:space="0" w:color="auto"/>
              <w:left w:val="single" w:sz="6" w:space="0" w:color="auto"/>
              <w:bottom w:val="single" w:sz="6" w:space="0" w:color="auto"/>
              <w:right w:val="single" w:sz="6" w:space="0" w:color="auto"/>
            </w:tcBorders>
          </w:tcPr>
          <w:p w:rsidR="00B332A8" w:rsidRPr="007D7C87" w:rsidRDefault="00B332A8" w:rsidP="00917870">
            <w:pPr>
              <w:spacing w:after="0"/>
              <w:ind w:right="180"/>
              <w:rPr>
                <w:rFonts w:ascii="Verdana" w:hAnsi="Verdana" w:cs="Verdana"/>
                <w:b/>
                <w:bCs/>
                <w:sz w:val="20"/>
                <w:szCs w:val="20"/>
              </w:rPr>
            </w:pPr>
            <w:r w:rsidRPr="007D7C87">
              <w:rPr>
                <w:rFonts w:ascii="Verdana" w:hAnsi="Verdana" w:cs="Verdana"/>
                <w:b/>
                <w:bCs/>
                <w:sz w:val="20"/>
                <w:szCs w:val="20"/>
              </w:rPr>
              <w:t>(a)  Describe procedures for maintaining confidentiality</w:t>
            </w:r>
          </w:p>
          <w:p w:rsidR="00B332A8" w:rsidRPr="007D7C87" w:rsidRDefault="00B332A8" w:rsidP="00917870">
            <w:pPr>
              <w:spacing w:after="0"/>
              <w:ind w:right="181"/>
              <w:jc w:val="both"/>
            </w:pPr>
            <w:r w:rsidRPr="007D7C87">
              <w:t>Risk to confidentiality is addressed in Section 6a. In summary:</w:t>
            </w:r>
          </w:p>
          <w:p w:rsidR="00B332A8" w:rsidRPr="007D7C87" w:rsidRDefault="00B332A8" w:rsidP="00917870">
            <w:pPr>
              <w:numPr>
                <w:ilvl w:val="0"/>
                <w:numId w:val="33"/>
              </w:numPr>
              <w:spacing w:after="0"/>
              <w:ind w:right="181"/>
              <w:jc w:val="both"/>
            </w:pPr>
            <w:r w:rsidRPr="007D7C87">
              <w:t>Participants will be recruited through voluntary organisations.</w:t>
            </w:r>
          </w:p>
          <w:p w:rsidR="00B332A8" w:rsidRPr="007D7C87" w:rsidRDefault="00B332A8" w:rsidP="00917870">
            <w:pPr>
              <w:numPr>
                <w:ilvl w:val="0"/>
                <w:numId w:val="33"/>
              </w:numPr>
              <w:spacing w:after="0"/>
              <w:ind w:right="181"/>
              <w:jc w:val="both"/>
            </w:pPr>
            <w:r w:rsidRPr="007D7C87">
              <w:t>All consent forms will require a signature only. These will be kept in a locked cabinet for the duration of the research study. On publication of the study, they will be destroyed.</w:t>
            </w:r>
          </w:p>
          <w:p w:rsidR="00B332A8" w:rsidRPr="007D7C87" w:rsidRDefault="00B332A8" w:rsidP="00917870">
            <w:pPr>
              <w:numPr>
                <w:ilvl w:val="0"/>
                <w:numId w:val="33"/>
              </w:numPr>
              <w:spacing w:after="0"/>
              <w:ind w:right="181"/>
              <w:jc w:val="both"/>
            </w:pPr>
            <w:r w:rsidRPr="007D7C87">
              <w:t xml:space="preserve">Interviews will be tape recorded, by permission of interviewees, on an electronic Dictaphone. The </w:t>
            </w:r>
            <w:proofErr w:type="spellStart"/>
            <w:r w:rsidRPr="007D7C87">
              <w:t>audiofiles</w:t>
            </w:r>
            <w:proofErr w:type="spellEnd"/>
            <w:r w:rsidRPr="007D7C87">
              <w:t xml:space="preserve"> will not be transferred to a computer but will be kept on the Dictaphone, in a locked cabinet. The researcher will transcribe these tape recordings, after which they will be destroyed.</w:t>
            </w:r>
          </w:p>
          <w:p w:rsidR="00B332A8" w:rsidRPr="007D7C87" w:rsidRDefault="00B332A8" w:rsidP="00917870">
            <w:pPr>
              <w:numPr>
                <w:ilvl w:val="0"/>
                <w:numId w:val="33"/>
              </w:numPr>
              <w:spacing w:after="0"/>
              <w:ind w:right="181"/>
              <w:jc w:val="both"/>
            </w:pPr>
            <w:r w:rsidRPr="007D7C87">
              <w:t xml:space="preserve">The transcriptions will be saved as a password protected Word document. Printed copies will be kept in a locked cabinet. The transcripts will be anonymised; no name (either the interviewee’s or that of anyone else mentioned during the interview) will be included on the transcript. </w:t>
            </w:r>
          </w:p>
          <w:p w:rsidR="00B332A8" w:rsidRPr="007D7C87" w:rsidRDefault="00B332A8" w:rsidP="00917870">
            <w:pPr>
              <w:numPr>
                <w:ilvl w:val="0"/>
                <w:numId w:val="33"/>
              </w:numPr>
              <w:spacing w:after="0"/>
              <w:ind w:right="181"/>
              <w:jc w:val="both"/>
            </w:pPr>
            <w:r w:rsidRPr="007D7C87">
              <w:t xml:space="preserve">Once the analysis is complete, the transcripts will be shredded. </w:t>
            </w:r>
          </w:p>
          <w:p w:rsidR="00B332A8" w:rsidRPr="007D7C87" w:rsidRDefault="00B332A8" w:rsidP="00917870">
            <w:pPr>
              <w:numPr>
                <w:ilvl w:val="0"/>
                <w:numId w:val="33"/>
              </w:numPr>
              <w:spacing w:after="0"/>
              <w:ind w:right="181"/>
              <w:jc w:val="both"/>
            </w:pPr>
            <w:r w:rsidRPr="007D7C87">
              <w:t>The names of interviewees will not be recorded in any documentation pertaining to the study. An Excel spreadsheet will be kept of participants, but all participants listed here will be given a code name (</w:t>
            </w:r>
            <w:proofErr w:type="spellStart"/>
            <w:r w:rsidRPr="007D7C87">
              <w:t>e.g</w:t>
            </w:r>
            <w:proofErr w:type="spellEnd"/>
            <w:r w:rsidRPr="007D7C87">
              <w:t xml:space="preserve"> TIP007). This will also be password protected. </w:t>
            </w:r>
          </w:p>
          <w:p w:rsidR="00B332A8" w:rsidRPr="007D7C87" w:rsidRDefault="00B332A8" w:rsidP="00917870">
            <w:pPr>
              <w:numPr>
                <w:ilvl w:val="0"/>
                <w:numId w:val="33"/>
              </w:numPr>
              <w:spacing w:after="0"/>
              <w:ind w:right="181"/>
              <w:jc w:val="both"/>
              <w:rPr>
                <w:rFonts w:ascii="Verdana" w:hAnsi="Verdana" w:cs="Verdana"/>
                <w:sz w:val="20"/>
                <w:szCs w:val="20"/>
              </w:rPr>
            </w:pPr>
            <w:r w:rsidRPr="007D7C87">
              <w:t>In the written analysis of the qualitative data, caution will be exercised regarding any description of an individual case, which might compromise a participant’s anonymity.</w:t>
            </w:r>
            <w:r w:rsidRPr="007D7C87">
              <w:rPr>
                <w:rFonts w:ascii="Verdana" w:hAnsi="Verdana" w:cs="Verdana"/>
              </w:rPr>
              <w:t xml:space="preserve"> </w:t>
            </w:r>
          </w:p>
        </w:tc>
      </w:tr>
    </w:tbl>
    <w:p w:rsidR="00B332A8" w:rsidRPr="00C86B2A" w:rsidRDefault="00B332A8" w:rsidP="00205CC6">
      <w:pPr>
        <w:spacing w:after="0"/>
      </w:pPr>
    </w:p>
    <w:tbl>
      <w:tblPr>
        <w:tblW w:w="9720" w:type="dxa"/>
        <w:tblInd w:w="2" w:type="dxa"/>
        <w:tblLayout w:type="fixed"/>
        <w:tblCellMar>
          <w:left w:w="0" w:type="dxa"/>
          <w:right w:w="0" w:type="dxa"/>
        </w:tblCellMar>
        <w:tblLook w:val="0000" w:firstRow="0" w:lastRow="0" w:firstColumn="0" w:lastColumn="0" w:noHBand="0" w:noVBand="0"/>
      </w:tblPr>
      <w:tblGrid>
        <w:gridCol w:w="9720"/>
      </w:tblGrid>
      <w:tr w:rsidR="00B332A8" w:rsidRPr="007D7C87">
        <w:trPr>
          <w:cantSplit/>
        </w:trPr>
        <w:tc>
          <w:tcPr>
            <w:tcW w:w="9720" w:type="dxa"/>
            <w:tcBorders>
              <w:top w:val="single" w:sz="6" w:space="0" w:color="auto"/>
              <w:left w:val="single" w:sz="6" w:space="0" w:color="auto"/>
              <w:bottom w:val="single" w:sz="6" w:space="0" w:color="auto"/>
              <w:right w:val="single" w:sz="6" w:space="0" w:color="auto"/>
            </w:tcBorders>
          </w:tcPr>
          <w:p w:rsidR="00B332A8" w:rsidRPr="00C86B2A" w:rsidRDefault="00B332A8" w:rsidP="00205CC6">
            <w:pPr>
              <w:pStyle w:val="DocumentLabel"/>
              <w:spacing w:before="0" w:line="240" w:lineRule="auto"/>
              <w:ind w:left="0"/>
              <w:rPr>
                <w:rFonts w:ascii="Verdana" w:hAnsi="Verdana" w:cs="Verdana"/>
                <w:b/>
                <w:bCs/>
                <w:spacing w:val="0"/>
                <w:kern w:val="0"/>
                <w:sz w:val="20"/>
                <w:szCs w:val="20"/>
                <w:lang w:val="en-GB"/>
              </w:rPr>
            </w:pPr>
            <w:r w:rsidRPr="00C86B2A">
              <w:rPr>
                <w:rFonts w:ascii="Verdana" w:hAnsi="Verdana" w:cs="Verdana"/>
                <w:b/>
                <w:bCs/>
                <w:spacing w:val="0"/>
                <w:kern w:val="0"/>
                <w:sz w:val="20"/>
                <w:szCs w:val="20"/>
                <w:lang w:val="en-GB"/>
              </w:rPr>
              <w:t>(b) Describe procedures when confidentiality may be broken</w:t>
            </w:r>
          </w:p>
          <w:p w:rsidR="00B332A8" w:rsidRPr="007D7C87" w:rsidRDefault="00B332A8" w:rsidP="00205CC6">
            <w:pPr>
              <w:spacing w:after="0"/>
              <w:rPr>
                <w:b/>
                <w:bCs/>
              </w:rPr>
            </w:pPr>
          </w:p>
          <w:p w:rsidR="00B332A8" w:rsidRPr="007D7C87" w:rsidRDefault="00B332A8" w:rsidP="00205CC6">
            <w:pPr>
              <w:spacing w:after="0"/>
            </w:pPr>
            <w:r w:rsidRPr="007D7C87">
              <w:t>It will be explained clearly to interviewees prior to beginning the interview that intentional disclosure of information may be necessary in certain circumstances where the participant has shared a risk of self-harm, or where they have shared information on a child being at risk of harm.</w:t>
            </w:r>
          </w:p>
          <w:p w:rsidR="00B332A8" w:rsidRPr="007D7C87" w:rsidRDefault="00B332A8" w:rsidP="00205CC6">
            <w:pPr>
              <w:spacing w:after="0"/>
            </w:pPr>
            <w:r w:rsidRPr="007D7C87">
              <w:t xml:space="preserve">Regarding an accidental breach of confidentiality, the risk of this happening is very low; Wiles et al 2008 note that in relation to qualitative research, this issue is rarely, if ever, raised in relevant ethical guidelines, the implication being that ‘breaches of confidentiality are seen as such bad practice that the possibility of their happening does not even need to be addressed’ (Wiles et al, 2008, p. 421). Clearly, great care will be taken to avoid this happening, as outlined above. In the unlikely event of it happening, the participant will be informed and any further actions required to minimise damage will be guided by the wishes of the participant. Such a breach, and any learning arising from it, will be addressed in the Reflexivity section of the report.  </w:t>
            </w:r>
          </w:p>
        </w:tc>
      </w:tr>
    </w:tbl>
    <w:p w:rsidR="00B332A8" w:rsidRPr="00C86B2A" w:rsidRDefault="00B332A8" w:rsidP="00205CC6">
      <w:pPr>
        <w:spacing w:after="0"/>
        <w:rPr>
          <w:rFonts w:ascii="Verdana" w:hAnsi="Verdana" w:cs="Verdana"/>
          <w:b/>
          <w:bCs/>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9720"/>
      </w:tblGrid>
      <w:tr w:rsidR="00B332A8" w:rsidRPr="007D7C87">
        <w:trPr>
          <w:cantSplit/>
        </w:trPr>
        <w:tc>
          <w:tcPr>
            <w:tcW w:w="9720"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 xml:space="preserve">9. Informed Consent </w:t>
            </w:r>
          </w:p>
          <w:p w:rsidR="00B332A8" w:rsidRPr="007D7C87" w:rsidRDefault="00B332A8" w:rsidP="00205CC6">
            <w:pPr>
              <w:spacing w:after="0"/>
              <w:rPr>
                <w:rFonts w:ascii="Verdana" w:hAnsi="Verdana" w:cs="Verdana"/>
                <w:i/>
                <w:iCs/>
                <w:sz w:val="20"/>
                <w:szCs w:val="20"/>
              </w:rPr>
            </w:pPr>
            <w:r w:rsidRPr="007D7C87">
              <w:rPr>
                <w:rFonts w:ascii="Verdana" w:hAnsi="Verdana" w:cs="Verdana"/>
                <w:i/>
                <w:iCs/>
                <w:sz w:val="20"/>
                <w:szCs w:val="20"/>
              </w:rPr>
              <w:t>Specify who will give consent and procedures for obtaining same (please attach a copy of the consent form and of subject information leaflet. If subject has literacy difficulties the researcher must read the material to the subject).  If a consent form is not required (e.g. An anonymous survey) a description of the study, specifying all the elements of consent, must be given to all participants.</w:t>
            </w:r>
          </w:p>
          <w:p w:rsidR="00B332A8" w:rsidRPr="007D7C87" w:rsidRDefault="00B332A8" w:rsidP="00205CC6">
            <w:pPr>
              <w:spacing w:after="0"/>
              <w:ind w:right="33"/>
              <w:jc w:val="both"/>
            </w:pPr>
            <w:r w:rsidRPr="007D7C87">
              <w:t xml:space="preserve">Please see above (as well as the attached consent form, information sheet and projection description. (National Traveller organisations on the research group for this study circulated the latter to their member organisations.) </w:t>
            </w:r>
          </w:p>
          <w:p w:rsidR="00B332A8" w:rsidRPr="007D7C87" w:rsidRDefault="00B332A8" w:rsidP="00205CC6">
            <w:pPr>
              <w:spacing w:after="0"/>
              <w:ind w:right="33"/>
              <w:jc w:val="both"/>
            </w:pPr>
            <w:r w:rsidRPr="007D7C87">
              <w:t>Summary of steps taken to ensure informed consent:</w:t>
            </w:r>
          </w:p>
          <w:p w:rsidR="00B332A8" w:rsidRPr="007D7C87" w:rsidRDefault="00B332A8" w:rsidP="00205CC6">
            <w:pPr>
              <w:numPr>
                <w:ilvl w:val="0"/>
                <w:numId w:val="44"/>
              </w:numPr>
              <w:spacing w:after="0"/>
              <w:ind w:right="33"/>
              <w:jc w:val="both"/>
            </w:pPr>
            <w:r w:rsidRPr="007D7C87">
              <w:t>Development of a consent form and information sheet in consultation with representatives of the Traveller community;</w:t>
            </w:r>
          </w:p>
          <w:p w:rsidR="00B332A8" w:rsidRPr="007D7C87" w:rsidRDefault="00B332A8" w:rsidP="00205CC6">
            <w:pPr>
              <w:numPr>
                <w:ilvl w:val="0"/>
                <w:numId w:val="44"/>
              </w:numPr>
              <w:spacing w:after="0"/>
              <w:ind w:right="33"/>
              <w:jc w:val="both"/>
            </w:pPr>
            <w:r w:rsidRPr="007D7C87">
              <w:t>Circulation of information sheet among Traveller organisations (which can be passed on or read to people interested in taking part in the research);</w:t>
            </w:r>
          </w:p>
          <w:p w:rsidR="00B332A8" w:rsidRPr="007D7C87" w:rsidRDefault="00B332A8" w:rsidP="00205CC6">
            <w:pPr>
              <w:numPr>
                <w:ilvl w:val="0"/>
                <w:numId w:val="44"/>
              </w:numPr>
              <w:spacing w:after="0"/>
              <w:ind w:right="33"/>
              <w:jc w:val="both"/>
            </w:pPr>
            <w:r w:rsidRPr="007D7C87">
              <w:t>Reading again of the information sheet prior to starting the interview;</w:t>
            </w:r>
          </w:p>
          <w:p w:rsidR="00B332A8" w:rsidRPr="007D7C87" w:rsidRDefault="00B332A8" w:rsidP="00205CC6">
            <w:pPr>
              <w:numPr>
                <w:ilvl w:val="0"/>
                <w:numId w:val="44"/>
              </w:numPr>
              <w:spacing w:after="0"/>
              <w:ind w:right="33"/>
              <w:jc w:val="both"/>
            </w:pPr>
            <w:r w:rsidRPr="007D7C87">
              <w:t>Giving time for the interviewee to ask any questions they may have;</w:t>
            </w:r>
          </w:p>
          <w:p w:rsidR="00B332A8" w:rsidRPr="007D7C87" w:rsidRDefault="00B332A8" w:rsidP="00205CC6">
            <w:pPr>
              <w:numPr>
                <w:ilvl w:val="0"/>
                <w:numId w:val="44"/>
              </w:numPr>
              <w:spacing w:after="0"/>
              <w:ind w:right="33"/>
              <w:jc w:val="both"/>
            </w:pPr>
            <w:r w:rsidRPr="007D7C87">
              <w:t>Signing (both interview participants) the consent form prior to the interview beginning;</w:t>
            </w:r>
          </w:p>
          <w:p w:rsidR="00B332A8" w:rsidRPr="007D7C87" w:rsidRDefault="00B332A8" w:rsidP="00205CC6">
            <w:pPr>
              <w:numPr>
                <w:ilvl w:val="0"/>
                <w:numId w:val="44"/>
              </w:numPr>
              <w:spacing w:after="0"/>
              <w:ind w:right="33"/>
              <w:jc w:val="both"/>
            </w:pPr>
            <w:r w:rsidRPr="007D7C87">
              <w:t xml:space="preserve">Ongoing assent to remind interviewees of the voluntary nature of their participation and ensure they wish to continue (as appropriate). </w:t>
            </w:r>
          </w:p>
        </w:tc>
      </w:tr>
    </w:tbl>
    <w:p w:rsidR="00B332A8" w:rsidRPr="00C86B2A" w:rsidRDefault="00B332A8" w:rsidP="00205CC6">
      <w:pPr>
        <w:spacing w:after="0"/>
        <w:rPr>
          <w:rFonts w:ascii="Verdana" w:hAnsi="Verdana" w:cs="Verdana"/>
          <w:b/>
          <w:bCs/>
          <w:sz w:val="20"/>
          <w:szCs w:val="20"/>
        </w:rPr>
      </w:pPr>
    </w:p>
    <w:tbl>
      <w:tblPr>
        <w:tblW w:w="967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74"/>
      </w:tblGrid>
      <w:tr w:rsidR="00B332A8" w:rsidRPr="007D7C87">
        <w:trPr>
          <w:trHeight w:val="547"/>
        </w:trPr>
        <w:tc>
          <w:tcPr>
            <w:tcW w:w="9674" w:type="dxa"/>
          </w:tcPr>
          <w:p w:rsidR="00B332A8" w:rsidRPr="00C86B2A" w:rsidRDefault="00B332A8" w:rsidP="00205CC6">
            <w:pPr>
              <w:pStyle w:val="DefaultText"/>
              <w:ind w:right="-108"/>
              <w:rPr>
                <w:rFonts w:ascii="Verdana" w:hAnsi="Verdana" w:cs="Verdana"/>
                <w:b/>
                <w:bCs/>
                <w:sz w:val="20"/>
                <w:szCs w:val="20"/>
                <w:lang w:val="en-GB"/>
              </w:rPr>
            </w:pPr>
            <w:r w:rsidRPr="00C86B2A">
              <w:rPr>
                <w:rFonts w:ascii="Verdana" w:hAnsi="Verdana" w:cs="Verdana"/>
                <w:b/>
                <w:bCs/>
                <w:sz w:val="20"/>
                <w:szCs w:val="20"/>
                <w:lang w:val="en-GB"/>
              </w:rPr>
              <w:t>10. (</w:t>
            </w:r>
            <w:proofErr w:type="gramStart"/>
            <w:r w:rsidRPr="00C86B2A">
              <w:rPr>
                <w:rFonts w:ascii="Verdana" w:hAnsi="Verdana" w:cs="Verdana"/>
                <w:b/>
                <w:bCs/>
                <w:sz w:val="20"/>
                <w:szCs w:val="20"/>
                <w:lang w:val="en-GB"/>
              </w:rPr>
              <w:t>a</w:t>
            </w:r>
            <w:proofErr w:type="gramEnd"/>
            <w:r w:rsidRPr="00C86B2A">
              <w:rPr>
                <w:rFonts w:ascii="Verdana" w:hAnsi="Verdana" w:cs="Verdana"/>
                <w:b/>
                <w:bCs/>
                <w:sz w:val="20"/>
                <w:szCs w:val="20"/>
                <w:lang w:val="en-GB"/>
              </w:rPr>
              <w:t>) Please insert below any personal and or professional competencies that you have that would assist you in carrying out this research?</w:t>
            </w:r>
          </w:p>
          <w:p w:rsidR="00B332A8" w:rsidRPr="00C86B2A" w:rsidRDefault="00B332A8" w:rsidP="00205CC6">
            <w:pPr>
              <w:pStyle w:val="DefaultText"/>
              <w:ind w:right="-108"/>
              <w:rPr>
                <w:rFonts w:ascii="Verdana" w:hAnsi="Verdana" w:cs="Verdana"/>
                <w:sz w:val="20"/>
                <w:szCs w:val="20"/>
                <w:lang w:val="en-GB"/>
              </w:rPr>
            </w:pPr>
          </w:p>
        </w:tc>
      </w:tr>
      <w:tr w:rsidR="00B332A8" w:rsidRPr="007D7C87">
        <w:trPr>
          <w:trHeight w:val="553"/>
        </w:trPr>
        <w:tc>
          <w:tcPr>
            <w:tcW w:w="9674" w:type="dxa"/>
          </w:tcPr>
          <w:p w:rsidR="00B332A8" w:rsidRPr="007D7C87" w:rsidRDefault="00B332A8" w:rsidP="00205CC6">
            <w:pPr>
              <w:spacing w:after="0"/>
              <w:jc w:val="both"/>
              <w:rPr>
                <w:rFonts w:ascii="Verdana" w:hAnsi="Verdana" w:cs="Verdana"/>
                <w:sz w:val="20"/>
                <w:szCs w:val="20"/>
              </w:rPr>
            </w:pPr>
          </w:p>
          <w:p w:rsidR="00B332A8" w:rsidRPr="007D7C87" w:rsidRDefault="00B332A8" w:rsidP="00205CC6">
            <w:pPr>
              <w:numPr>
                <w:ilvl w:val="0"/>
                <w:numId w:val="45"/>
              </w:numPr>
              <w:spacing w:after="0"/>
              <w:jc w:val="both"/>
            </w:pPr>
            <w:r w:rsidRPr="007D7C87">
              <w:t>MSc Applied Social Research (II.I) 1999</w:t>
            </w:r>
          </w:p>
          <w:p w:rsidR="00B332A8" w:rsidRPr="007D7C87" w:rsidRDefault="00B332A8" w:rsidP="00205CC6">
            <w:pPr>
              <w:numPr>
                <w:ilvl w:val="0"/>
                <w:numId w:val="45"/>
              </w:numPr>
              <w:spacing w:after="0"/>
              <w:jc w:val="both"/>
            </w:pPr>
            <w:r w:rsidRPr="007D7C87">
              <w:t xml:space="preserve">13 </w:t>
            </w:r>
            <w:proofErr w:type="spellStart"/>
            <w:r w:rsidRPr="007D7C87">
              <w:t>years experience</w:t>
            </w:r>
            <w:proofErr w:type="spellEnd"/>
            <w:r w:rsidRPr="007D7C87">
              <w:t xml:space="preserve"> as a professional social researcher (focus on qualitative research with vulnerable populations)</w:t>
            </w:r>
          </w:p>
          <w:p w:rsidR="00B332A8" w:rsidRPr="007D7C87" w:rsidRDefault="00B332A8" w:rsidP="00205CC6">
            <w:pPr>
              <w:numPr>
                <w:ilvl w:val="0"/>
                <w:numId w:val="45"/>
              </w:numPr>
              <w:spacing w:after="0"/>
              <w:jc w:val="both"/>
            </w:pPr>
            <w:r w:rsidRPr="007D7C87">
              <w:t>2007–ongoing: teach qualitative research (design, conduct, analysis, ethics), through bi-annual workshops, to the MSc in Bereavement Studies (Royal College of Surgeons &amp; Irish Hospice Foundation).</w:t>
            </w:r>
          </w:p>
          <w:p w:rsidR="00B332A8" w:rsidRPr="007D7C87" w:rsidRDefault="00B332A8" w:rsidP="00205CC6">
            <w:pPr>
              <w:numPr>
                <w:ilvl w:val="0"/>
                <w:numId w:val="45"/>
              </w:numPr>
              <w:spacing w:after="0"/>
              <w:jc w:val="both"/>
            </w:pPr>
            <w:r w:rsidRPr="007D7C87">
              <w:t xml:space="preserve">Previous experience conducting research with the Traveller community; e.g. an evaluation for the Department of the Environment and Local Government’s Local Traveller Accommodation Consultative Committees and a research study of the needs and experiences of minority ethnic women in relation to gender-based violence (the latter involved training minority ethnic </w:t>
            </w:r>
            <w:r w:rsidRPr="007D7C87">
              <w:lastRenderedPageBreak/>
              <w:t>women to act as peer researchers, including Traveller women).</w:t>
            </w:r>
          </w:p>
          <w:p w:rsidR="00B332A8" w:rsidRPr="007D7C87" w:rsidRDefault="00B332A8" w:rsidP="00205CC6">
            <w:pPr>
              <w:numPr>
                <w:ilvl w:val="0"/>
                <w:numId w:val="45"/>
              </w:numPr>
              <w:spacing w:after="0"/>
              <w:jc w:val="both"/>
            </w:pPr>
            <w:r w:rsidRPr="007D7C87">
              <w:t xml:space="preserve">See brief </w:t>
            </w:r>
            <w:proofErr w:type="spellStart"/>
            <w:r w:rsidRPr="007D7C87">
              <w:t>resumé</w:t>
            </w:r>
            <w:proofErr w:type="spellEnd"/>
            <w:r w:rsidRPr="007D7C87">
              <w:t xml:space="preserve"> in Appendix A for further detail.</w:t>
            </w:r>
          </w:p>
        </w:tc>
      </w:tr>
    </w:tbl>
    <w:p w:rsidR="00B332A8" w:rsidRPr="00C86B2A" w:rsidRDefault="00B332A8" w:rsidP="00205CC6">
      <w:pPr>
        <w:spacing w:after="0"/>
        <w:rPr>
          <w:rFonts w:ascii="Verdana" w:hAnsi="Verdana" w:cs="Verdana"/>
          <w:b/>
          <w:bCs/>
          <w:sz w:val="20"/>
          <w:szCs w:val="20"/>
        </w:rPr>
      </w:pPr>
    </w:p>
    <w:tbl>
      <w:tblPr>
        <w:tblW w:w="980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9"/>
      </w:tblGrid>
      <w:tr w:rsidR="00B332A8" w:rsidRPr="007D7C87">
        <w:tc>
          <w:tcPr>
            <w:tcW w:w="10260" w:type="dxa"/>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11. If this research is being funded please indicate the following:</w:t>
            </w:r>
          </w:p>
          <w:p w:rsidR="00B332A8" w:rsidRPr="007D7C87" w:rsidRDefault="00B332A8" w:rsidP="00205CC6">
            <w:pPr>
              <w:spacing w:after="0"/>
              <w:rPr>
                <w:rFonts w:ascii="Verdana" w:hAnsi="Verdana" w:cs="Verdana"/>
                <w:b/>
                <w:bCs/>
                <w:sz w:val="20"/>
                <w:szCs w:val="20"/>
              </w:rPr>
            </w:pPr>
          </w:p>
          <w:p w:rsidR="00B332A8" w:rsidRPr="00C86B2A" w:rsidRDefault="00B332A8" w:rsidP="00322F39">
            <w:pPr>
              <w:pStyle w:val="Heading32"/>
              <w:ind w:left="140"/>
              <w:rPr>
                <w:rFonts w:ascii="Verdana" w:hAnsi="Verdana" w:cs="Verdana"/>
                <w:sz w:val="20"/>
                <w:szCs w:val="20"/>
                <w:lang w:val="en-GB"/>
              </w:rPr>
            </w:pPr>
            <w:r w:rsidRPr="00C86B2A">
              <w:rPr>
                <w:rFonts w:ascii="Verdana" w:hAnsi="Verdana" w:cs="Verdana"/>
                <w:b/>
                <w:bCs/>
                <w:sz w:val="20"/>
                <w:szCs w:val="20"/>
                <w:lang w:val="en-GB"/>
              </w:rPr>
              <w:t xml:space="preserve">Funding body: </w:t>
            </w:r>
            <w:r w:rsidRPr="00C86B2A">
              <w:rPr>
                <w:sz w:val="23"/>
                <w:szCs w:val="23"/>
                <w:lang w:val="en-GB"/>
              </w:rPr>
              <w:t>St Stephen’s Green Trust</w:t>
            </w:r>
          </w:p>
          <w:p w:rsidR="00B332A8" w:rsidRPr="00C86B2A" w:rsidRDefault="00B332A8" w:rsidP="00205CC6">
            <w:pPr>
              <w:pStyle w:val="Heading32"/>
              <w:ind w:left="140"/>
              <w:rPr>
                <w:rFonts w:ascii="Verdana" w:hAnsi="Verdana" w:cs="Verdana"/>
                <w:sz w:val="20"/>
                <w:szCs w:val="20"/>
                <w:lang w:val="en-GB"/>
              </w:rPr>
            </w:pPr>
          </w:p>
          <w:p w:rsidR="00B332A8" w:rsidRPr="007D7C87" w:rsidRDefault="00B332A8" w:rsidP="00205CC6">
            <w:pPr>
              <w:pBdr>
                <w:left w:val="single" w:sz="6" w:space="4" w:color="auto"/>
                <w:right w:val="single" w:sz="6" w:space="0" w:color="auto"/>
              </w:pBdr>
              <w:spacing w:after="0"/>
              <w:rPr>
                <w:rFonts w:ascii="Verdana" w:hAnsi="Verdana" w:cs="Verdana"/>
                <w:sz w:val="20"/>
                <w:szCs w:val="20"/>
              </w:rPr>
            </w:pPr>
            <w:r w:rsidRPr="007D7C87">
              <w:rPr>
                <w:rFonts w:ascii="Verdana" w:hAnsi="Verdana" w:cs="Verdana"/>
                <w:b/>
                <w:bCs/>
                <w:sz w:val="20"/>
                <w:szCs w:val="20"/>
              </w:rPr>
              <w:t>Please submit confirmation of funding</w:t>
            </w:r>
            <w:r w:rsidRPr="007D7C87">
              <w:rPr>
                <w:rFonts w:ascii="Verdana" w:hAnsi="Verdana" w:cs="Verdana"/>
                <w:sz w:val="20"/>
                <w:szCs w:val="20"/>
              </w:rPr>
              <w:t xml:space="preserve">: </w:t>
            </w:r>
          </w:p>
          <w:p w:rsidR="00B332A8" w:rsidRPr="007D7C87" w:rsidRDefault="00B332A8" w:rsidP="00205CC6">
            <w:pPr>
              <w:pBdr>
                <w:left w:val="single" w:sz="6" w:space="4" w:color="auto"/>
                <w:right w:val="single" w:sz="6" w:space="0" w:color="auto"/>
              </w:pBdr>
              <w:spacing w:after="0"/>
              <w:rPr>
                <w:rFonts w:ascii="Verdana" w:hAnsi="Verdana" w:cs="Verdana"/>
                <w:b/>
                <w:bCs/>
                <w:sz w:val="20"/>
                <w:szCs w:val="20"/>
              </w:rPr>
            </w:pPr>
          </w:p>
          <w:p w:rsidR="00B332A8" w:rsidRPr="007D7C87" w:rsidRDefault="00B332A8" w:rsidP="00205CC6">
            <w:pPr>
              <w:pBdr>
                <w:left w:val="single" w:sz="6" w:space="4" w:color="auto"/>
                <w:right w:val="single" w:sz="6" w:space="15" w:color="auto"/>
              </w:pBdr>
              <w:spacing w:after="0"/>
              <w:ind w:right="304"/>
              <w:rPr>
                <w:rFonts w:ascii="Verdana" w:hAnsi="Verdana" w:cs="Verdana"/>
                <w:b/>
                <w:bCs/>
                <w:sz w:val="20"/>
                <w:szCs w:val="20"/>
              </w:rPr>
            </w:pPr>
          </w:p>
          <w:p w:rsidR="00B332A8" w:rsidRPr="007D7C87" w:rsidRDefault="00B332A8" w:rsidP="00205CC6">
            <w:pPr>
              <w:pBdr>
                <w:left w:val="single" w:sz="6" w:space="4" w:color="auto"/>
                <w:right w:val="single" w:sz="6" w:space="15" w:color="auto"/>
              </w:pBdr>
              <w:spacing w:after="0"/>
              <w:ind w:right="304"/>
              <w:rPr>
                <w:rFonts w:ascii="Verdana" w:hAnsi="Verdana" w:cs="Verdana"/>
                <w:sz w:val="20"/>
                <w:szCs w:val="20"/>
              </w:rPr>
            </w:pPr>
            <w:r w:rsidRPr="007D7C87">
              <w:rPr>
                <w:rFonts w:ascii="Verdana" w:hAnsi="Verdana" w:cs="Verdana"/>
                <w:b/>
                <w:bCs/>
                <w:sz w:val="20"/>
                <w:szCs w:val="20"/>
              </w:rPr>
              <w:t xml:space="preserve">Contact person:  </w:t>
            </w:r>
          </w:p>
          <w:p w:rsidR="00B332A8" w:rsidRPr="007D7C87" w:rsidRDefault="00B332A8" w:rsidP="00205CC6">
            <w:pPr>
              <w:pBdr>
                <w:left w:val="single" w:sz="6" w:space="4" w:color="auto"/>
                <w:right w:val="single" w:sz="6" w:space="0" w:color="auto"/>
              </w:pBdr>
              <w:spacing w:after="0"/>
              <w:rPr>
                <w:rFonts w:ascii="Verdana" w:hAnsi="Verdana" w:cs="Verdana"/>
                <w:b/>
                <w:bCs/>
                <w:sz w:val="20"/>
                <w:szCs w:val="20"/>
              </w:rPr>
            </w:pPr>
          </w:p>
          <w:p w:rsidR="00B332A8" w:rsidRPr="007D7C87" w:rsidRDefault="00B332A8" w:rsidP="00205CC6">
            <w:pPr>
              <w:pBdr>
                <w:left w:val="single" w:sz="6" w:space="4" w:color="auto"/>
                <w:right w:val="single" w:sz="6" w:space="0" w:color="auto"/>
              </w:pBdr>
              <w:spacing w:after="0"/>
              <w:rPr>
                <w:rFonts w:ascii="Verdana" w:hAnsi="Verdana" w:cs="Verdana"/>
                <w:b/>
                <w:bCs/>
                <w:sz w:val="20"/>
                <w:szCs w:val="20"/>
              </w:rPr>
            </w:pPr>
            <w:r w:rsidRPr="007D7C87">
              <w:rPr>
                <w:rFonts w:ascii="Verdana" w:hAnsi="Verdana" w:cs="Verdana"/>
                <w:b/>
                <w:bCs/>
                <w:sz w:val="20"/>
                <w:szCs w:val="20"/>
              </w:rPr>
              <w:t xml:space="preserve">Contact number: </w:t>
            </w:r>
            <w:r w:rsidRPr="007D7C87">
              <w:rPr>
                <w:rFonts w:ascii="Verdana" w:hAnsi="Verdana" w:cs="Verdana"/>
                <w:sz w:val="20"/>
                <w:szCs w:val="20"/>
              </w:rPr>
              <w:t xml:space="preserve"> </w:t>
            </w:r>
          </w:p>
          <w:p w:rsidR="00B332A8" w:rsidRPr="007D7C87" w:rsidRDefault="00B332A8" w:rsidP="00205CC6">
            <w:pPr>
              <w:pBdr>
                <w:left w:val="single" w:sz="6" w:space="4" w:color="auto"/>
                <w:right w:val="single" w:sz="6" w:space="0" w:color="auto"/>
              </w:pBdr>
              <w:spacing w:after="0"/>
              <w:rPr>
                <w:rFonts w:ascii="Verdana" w:hAnsi="Verdana" w:cs="Verdana"/>
                <w:sz w:val="20"/>
                <w:szCs w:val="20"/>
              </w:rPr>
            </w:pPr>
          </w:p>
        </w:tc>
      </w:tr>
    </w:tbl>
    <w:p w:rsidR="00B332A8" w:rsidRPr="00C86B2A" w:rsidRDefault="00B332A8" w:rsidP="00205CC6">
      <w:pPr>
        <w:spacing w:after="0"/>
        <w:rPr>
          <w:rFonts w:ascii="Verdana" w:hAnsi="Verdana" w:cs="Verdana"/>
          <w:b/>
          <w:bCs/>
          <w:sz w:val="20"/>
          <w:szCs w:val="20"/>
        </w:rPr>
      </w:pPr>
    </w:p>
    <w:p w:rsidR="00B332A8" w:rsidRPr="00C86B2A" w:rsidRDefault="00B332A8" w:rsidP="00205CC6">
      <w:pPr>
        <w:spacing w:after="0"/>
        <w:rPr>
          <w:rFonts w:ascii="Verdana" w:hAnsi="Verdana" w:cs="Verdana"/>
          <w:b/>
          <w:bCs/>
          <w:sz w:val="20"/>
          <w:szCs w:val="20"/>
        </w:rPr>
      </w:pPr>
    </w:p>
    <w:tbl>
      <w:tblPr>
        <w:tblW w:w="980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9"/>
      </w:tblGrid>
      <w:tr w:rsidR="00B332A8" w:rsidRPr="007D7C87">
        <w:tc>
          <w:tcPr>
            <w:tcW w:w="12960" w:type="dxa"/>
          </w:tcPr>
          <w:p w:rsidR="00B332A8" w:rsidRPr="00C86B2A" w:rsidRDefault="00B332A8" w:rsidP="00205CC6">
            <w:pPr>
              <w:pStyle w:val="DefaultText"/>
              <w:rPr>
                <w:rFonts w:ascii="Verdana" w:hAnsi="Verdana" w:cs="Verdana"/>
                <w:sz w:val="20"/>
                <w:szCs w:val="20"/>
                <w:lang w:val="en-GB"/>
              </w:rPr>
            </w:pPr>
            <w:r w:rsidRPr="00C86B2A">
              <w:rPr>
                <w:rFonts w:ascii="Verdana" w:hAnsi="Verdana" w:cs="Verdana"/>
                <w:b/>
                <w:bCs/>
                <w:sz w:val="20"/>
                <w:szCs w:val="20"/>
                <w:lang w:val="en-GB"/>
              </w:rPr>
              <w:t>12. Dissemination of research findings</w:t>
            </w:r>
          </w:p>
        </w:tc>
      </w:tr>
      <w:tr w:rsidR="00B332A8" w:rsidRPr="007D7C87">
        <w:tc>
          <w:tcPr>
            <w:tcW w:w="12960"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Outline plans for the dissemination of research findings and/or publication</w:t>
            </w:r>
          </w:p>
          <w:p w:rsidR="00B332A8" w:rsidRPr="00C86B2A" w:rsidRDefault="00B332A8" w:rsidP="00205CC6">
            <w:pPr>
              <w:pStyle w:val="DefaultText"/>
              <w:rPr>
                <w:sz w:val="23"/>
                <w:szCs w:val="23"/>
                <w:lang w:val="en-GB"/>
              </w:rPr>
            </w:pPr>
          </w:p>
          <w:p w:rsidR="00B332A8" w:rsidRPr="00C86B2A" w:rsidRDefault="00B332A8" w:rsidP="00205CC6">
            <w:pPr>
              <w:pStyle w:val="DefaultText"/>
              <w:rPr>
                <w:sz w:val="23"/>
                <w:szCs w:val="23"/>
                <w:lang w:val="en-GB"/>
              </w:rPr>
            </w:pPr>
            <w:r w:rsidRPr="00C86B2A">
              <w:rPr>
                <w:sz w:val="23"/>
                <w:szCs w:val="23"/>
                <w:lang w:val="en-GB"/>
              </w:rPr>
              <w:t xml:space="preserve">A research report will be published. An awareness-raising event will take place (e.g. a launch, seminar) once the report has been published. </w:t>
            </w:r>
          </w:p>
          <w:p w:rsidR="00B332A8" w:rsidRPr="00C86B2A" w:rsidRDefault="00B332A8" w:rsidP="00205CC6">
            <w:pPr>
              <w:pStyle w:val="DefaultText"/>
              <w:rPr>
                <w:rFonts w:ascii="Verdana" w:hAnsi="Verdana" w:cs="Verdana"/>
                <w:sz w:val="20"/>
                <w:szCs w:val="20"/>
                <w:lang w:val="en-GB"/>
              </w:rPr>
            </w:pPr>
            <w:r w:rsidRPr="00C86B2A">
              <w:rPr>
                <w:sz w:val="23"/>
                <w:szCs w:val="23"/>
                <w:lang w:val="en-GB"/>
              </w:rPr>
              <w:t>In line with good practice, this report with include detailed information on the methodological approach taken.</w:t>
            </w:r>
            <w:r w:rsidRPr="00C86B2A">
              <w:rPr>
                <w:rFonts w:ascii="Verdana" w:hAnsi="Verdana" w:cs="Verdana"/>
                <w:sz w:val="20"/>
                <w:szCs w:val="20"/>
                <w:lang w:val="en-GB"/>
              </w:rPr>
              <w:t xml:space="preserve"> </w:t>
            </w:r>
          </w:p>
          <w:p w:rsidR="00B332A8" w:rsidRPr="00C86B2A" w:rsidRDefault="00B332A8" w:rsidP="00205CC6">
            <w:pPr>
              <w:pStyle w:val="DefaultText"/>
              <w:rPr>
                <w:rFonts w:ascii="Verdana" w:hAnsi="Verdana" w:cs="Verdana"/>
                <w:sz w:val="20"/>
                <w:szCs w:val="20"/>
                <w:lang w:val="en-GB"/>
              </w:rPr>
            </w:pPr>
          </w:p>
        </w:tc>
      </w:tr>
    </w:tbl>
    <w:p w:rsidR="00B332A8" w:rsidRPr="00C86B2A" w:rsidRDefault="00B332A8" w:rsidP="00205CC6">
      <w:pPr>
        <w:spacing w:after="0"/>
        <w:rPr>
          <w:rFonts w:ascii="Verdana" w:hAnsi="Verdana" w:cs="Verdana"/>
          <w:b/>
          <w:bCs/>
          <w:sz w:val="20"/>
          <w:szCs w:val="20"/>
        </w:rPr>
      </w:pPr>
    </w:p>
    <w:tbl>
      <w:tblPr>
        <w:tblW w:w="980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9"/>
      </w:tblGrid>
      <w:tr w:rsidR="00B332A8" w:rsidRPr="007D7C87">
        <w:tc>
          <w:tcPr>
            <w:tcW w:w="9741" w:type="dxa"/>
          </w:tcPr>
          <w:p w:rsidR="00B332A8" w:rsidRPr="00C86B2A" w:rsidRDefault="00B332A8" w:rsidP="00205CC6">
            <w:pPr>
              <w:pStyle w:val="DefaultText"/>
              <w:rPr>
                <w:rFonts w:ascii="Verdana" w:hAnsi="Verdana" w:cs="Verdana"/>
                <w:sz w:val="20"/>
                <w:szCs w:val="20"/>
                <w:lang w:val="en-GB"/>
              </w:rPr>
            </w:pPr>
            <w:r w:rsidRPr="00C86B2A">
              <w:rPr>
                <w:rFonts w:ascii="Verdana" w:hAnsi="Verdana" w:cs="Verdana"/>
                <w:b/>
                <w:bCs/>
                <w:sz w:val="20"/>
                <w:szCs w:val="20"/>
                <w:lang w:val="en-GB"/>
              </w:rPr>
              <w:t>13. Conflict of interest</w:t>
            </w:r>
          </w:p>
        </w:tc>
      </w:tr>
      <w:tr w:rsidR="00B332A8" w:rsidRPr="007D7C87">
        <w:tc>
          <w:tcPr>
            <w:tcW w:w="9741"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Please give details of any potential conflict of interest, including employment with Irish Prison Service or membership of any bodies</w:t>
            </w:r>
          </w:p>
          <w:p w:rsidR="00B332A8" w:rsidRPr="00C86B2A" w:rsidRDefault="00B332A8" w:rsidP="00205CC6">
            <w:pPr>
              <w:pStyle w:val="DefaultText"/>
              <w:rPr>
                <w:rFonts w:ascii="Verdana" w:hAnsi="Verdana" w:cs="Verdana"/>
                <w:sz w:val="20"/>
                <w:szCs w:val="20"/>
                <w:lang w:val="en-GB"/>
              </w:rPr>
            </w:pPr>
          </w:p>
          <w:p w:rsidR="00B332A8" w:rsidRPr="00C86B2A" w:rsidRDefault="00B332A8" w:rsidP="00205CC6">
            <w:pPr>
              <w:pStyle w:val="DefaultText"/>
              <w:rPr>
                <w:rFonts w:ascii="Verdana" w:hAnsi="Verdana" w:cs="Verdana"/>
                <w:sz w:val="20"/>
                <w:szCs w:val="20"/>
                <w:lang w:val="en-GB"/>
              </w:rPr>
            </w:pPr>
          </w:p>
        </w:tc>
      </w:tr>
    </w:tbl>
    <w:p w:rsidR="00B332A8" w:rsidRPr="00C86B2A" w:rsidRDefault="00B332A8" w:rsidP="00205CC6">
      <w:pPr>
        <w:spacing w:after="0"/>
        <w:rPr>
          <w:rFonts w:ascii="Verdana" w:hAnsi="Verdana" w:cs="Verdana"/>
          <w:b/>
          <w:bCs/>
          <w:sz w:val="20"/>
          <w:szCs w:val="20"/>
        </w:rPr>
      </w:pPr>
    </w:p>
    <w:tbl>
      <w:tblPr>
        <w:tblW w:w="9809" w:type="dxa"/>
        <w:tblInd w:w="2" w:type="dxa"/>
        <w:tblLayout w:type="fixed"/>
        <w:tblCellMar>
          <w:left w:w="0" w:type="dxa"/>
          <w:right w:w="0" w:type="dxa"/>
        </w:tblCellMar>
        <w:tblLook w:val="0000" w:firstRow="0" w:lastRow="0" w:firstColumn="0" w:lastColumn="0" w:noHBand="0" w:noVBand="0"/>
      </w:tblPr>
      <w:tblGrid>
        <w:gridCol w:w="9809"/>
      </w:tblGrid>
      <w:tr w:rsidR="00B332A8" w:rsidRPr="007D7C87">
        <w:trPr>
          <w:cantSplit/>
        </w:trPr>
        <w:tc>
          <w:tcPr>
            <w:tcW w:w="9809"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sz w:val="20"/>
                <w:szCs w:val="20"/>
              </w:rPr>
            </w:pPr>
            <w:r w:rsidRPr="007D7C87">
              <w:rPr>
                <w:rFonts w:ascii="Verdana" w:hAnsi="Verdana" w:cs="Verdana"/>
                <w:b/>
                <w:bCs/>
                <w:sz w:val="20"/>
                <w:szCs w:val="20"/>
              </w:rPr>
              <w:t>14. Signature</w:t>
            </w:r>
          </w:p>
        </w:tc>
      </w:tr>
      <w:tr w:rsidR="00B332A8" w:rsidRPr="007D7C87">
        <w:trPr>
          <w:cantSplit/>
        </w:trPr>
        <w:tc>
          <w:tcPr>
            <w:tcW w:w="9809"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p>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 xml:space="preserve">Signature:                                      Date:  </w:t>
            </w:r>
            <w:r w:rsidRPr="007D7C87">
              <w:t>19 September 2013</w:t>
            </w:r>
          </w:p>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Liza Costello</w:t>
            </w:r>
          </w:p>
          <w:p w:rsidR="00B332A8" w:rsidRPr="007D7C87" w:rsidRDefault="00B332A8" w:rsidP="00205CC6">
            <w:pPr>
              <w:spacing w:after="0"/>
              <w:rPr>
                <w:rFonts w:ascii="Verdana" w:hAnsi="Verdana" w:cs="Verdana"/>
                <w:b/>
                <w:bCs/>
                <w:sz w:val="20"/>
                <w:szCs w:val="20"/>
              </w:rPr>
            </w:pPr>
          </w:p>
        </w:tc>
      </w:tr>
    </w:tbl>
    <w:p w:rsidR="00B332A8" w:rsidRPr="00C86B2A" w:rsidRDefault="00B332A8" w:rsidP="00205CC6">
      <w:pPr>
        <w:spacing w:after="0"/>
        <w:rPr>
          <w:rFonts w:ascii="Verdana" w:hAnsi="Verdana" w:cs="Verdana"/>
          <w:sz w:val="20"/>
          <w:szCs w:val="20"/>
        </w:rPr>
      </w:pPr>
    </w:p>
    <w:p w:rsidR="00B332A8" w:rsidRPr="00C86B2A" w:rsidRDefault="00B332A8" w:rsidP="00205CC6">
      <w:pPr>
        <w:spacing w:after="0"/>
        <w:rPr>
          <w:rFonts w:ascii="Verdana" w:hAnsi="Verdana" w:cs="Verdana"/>
          <w:sz w:val="20"/>
          <w:szCs w:val="20"/>
        </w:rPr>
      </w:pPr>
      <w:r w:rsidRPr="00C86B2A">
        <w:rPr>
          <w:rFonts w:ascii="Verdana" w:hAnsi="Verdana" w:cs="Verdana"/>
          <w:sz w:val="20"/>
          <w:szCs w:val="20"/>
        </w:rPr>
        <w:t>Note:</w:t>
      </w:r>
    </w:p>
    <w:p w:rsidR="00B332A8" w:rsidRPr="00C86B2A" w:rsidRDefault="00B332A8" w:rsidP="00205CC6">
      <w:pPr>
        <w:spacing w:after="0"/>
      </w:pPr>
      <w:r w:rsidRPr="00C86B2A">
        <w:t>* The IPRT Ethics Committee advise that you refer to the appropriate sections of the Declaration of Helsinki and give due consideration to the ethical principles/guidelines of your own discipline regarding research.</w:t>
      </w:r>
      <w:bookmarkStart w:id="2" w:name="OLE_LINK1"/>
      <w:bookmarkEnd w:id="2"/>
    </w:p>
    <w:p w:rsidR="00B332A8" w:rsidRPr="00C86B2A" w:rsidRDefault="00B332A8" w:rsidP="00205CC6">
      <w:pPr>
        <w:spacing w:after="0"/>
      </w:pPr>
    </w:p>
    <w:p w:rsidR="00B332A8" w:rsidRPr="00C86B2A" w:rsidRDefault="00B332A8" w:rsidP="00205CC6">
      <w:pPr>
        <w:pStyle w:val="Heading3"/>
        <w:spacing w:before="0" w:after="0"/>
      </w:pPr>
      <w:r w:rsidRPr="00C86B2A">
        <w:t>References</w:t>
      </w:r>
    </w:p>
    <w:p w:rsidR="00B332A8" w:rsidRPr="00C86B2A" w:rsidRDefault="00B332A8" w:rsidP="00205CC6">
      <w:pPr>
        <w:pStyle w:val="NoSpacing"/>
      </w:pPr>
      <w:proofErr w:type="spellStart"/>
      <w:r w:rsidRPr="00C86B2A">
        <w:t>Atkin</w:t>
      </w:r>
      <w:proofErr w:type="spellEnd"/>
      <w:r w:rsidRPr="00C86B2A">
        <w:t xml:space="preserve">, K, </w:t>
      </w:r>
      <w:proofErr w:type="spellStart"/>
      <w:r w:rsidRPr="00C86B2A">
        <w:t>Chattoo</w:t>
      </w:r>
      <w:proofErr w:type="spellEnd"/>
      <w:r w:rsidRPr="00C86B2A">
        <w:t xml:space="preserve">, S (2006), ‘Approaches to conducting qualitative research in ethnically diverse populations.’ </w:t>
      </w:r>
      <w:proofErr w:type="gramStart"/>
      <w:r w:rsidRPr="00C86B2A">
        <w:t xml:space="preserve">In </w:t>
      </w:r>
      <w:r w:rsidRPr="00C86B2A">
        <w:rPr>
          <w:i/>
          <w:iCs/>
        </w:rPr>
        <w:t xml:space="preserve">Health and Social Research in </w:t>
      </w:r>
      <w:proofErr w:type="spellStart"/>
      <w:r w:rsidRPr="00C86B2A">
        <w:rPr>
          <w:i/>
          <w:iCs/>
        </w:rPr>
        <w:t>Multiethnic</w:t>
      </w:r>
      <w:proofErr w:type="spellEnd"/>
      <w:r w:rsidRPr="00C86B2A">
        <w:rPr>
          <w:i/>
          <w:iCs/>
        </w:rPr>
        <w:t xml:space="preserve"> Societies </w:t>
      </w:r>
      <w:r w:rsidRPr="00C86B2A">
        <w:t xml:space="preserve">(ed. </w:t>
      </w:r>
      <w:proofErr w:type="spellStart"/>
      <w:r w:rsidRPr="00C86B2A">
        <w:t>Nazroo</w:t>
      </w:r>
      <w:proofErr w:type="spellEnd"/>
      <w:r w:rsidRPr="00C86B2A">
        <w:t>, J.), Routledge, London.</w:t>
      </w:r>
      <w:proofErr w:type="gramEnd"/>
    </w:p>
    <w:p w:rsidR="00B332A8" w:rsidRPr="00C86B2A" w:rsidRDefault="00B332A8" w:rsidP="00205CC6">
      <w:pPr>
        <w:pStyle w:val="NoSpacing"/>
        <w:rPr>
          <w:b/>
          <w:bCs/>
        </w:rPr>
      </w:pPr>
      <w:r w:rsidRPr="00C86B2A">
        <w:t xml:space="preserve">Beale, B, Cole, R, </w:t>
      </w:r>
      <w:proofErr w:type="spellStart"/>
      <w:r w:rsidRPr="00C86B2A">
        <w:t>Hillege</w:t>
      </w:r>
      <w:proofErr w:type="spellEnd"/>
      <w:r w:rsidRPr="00C86B2A">
        <w:t xml:space="preserve">, S, McMaster, R, Nagy, S (2004), ‘Impact of in-depth interviewing on the interviewer: roller coaster ride’, </w:t>
      </w:r>
      <w:r w:rsidRPr="00C86B2A">
        <w:rPr>
          <w:i/>
          <w:iCs/>
        </w:rPr>
        <w:t>Nursing and Health Sciences</w:t>
      </w:r>
      <w:r w:rsidRPr="00C86B2A">
        <w:t>, Vol. 6(2), 141–147.</w:t>
      </w:r>
    </w:p>
    <w:p w:rsidR="00B332A8" w:rsidRPr="00C86B2A" w:rsidRDefault="00B332A8" w:rsidP="00205CC6">
      <w:pPr>
        <w:pStyle w:val="NoSpacing"/>
        <w:rPr>
          <w:i/>
          <w:iCs/>
        </w:rPr>
      </w:pPr>
      <w:r w:rsidRPr="00C86B2A">
        <w:t xml:space="preserve">Creswell, J., </w:t>
      </w:r>
      <w:proofErr w:type="spellStart"/>
      <w:r w:rsidRPr="00C86B2A">
        <w:t>Maietta</w:t>
      </w:r>
      <w:proofErr w:type="spellEnd"/>
      <w:r w:rsidRPr="00C86B2A">
        <w:t xml:space="preserve">, R. (2002), ‘Qualitative Research,’ in </w:t>
      </w:r>
      <w:r w:rsidRPr="00C86B2A">
        <w:rPr>
          <w:i/>
          <w:iCs/>
        </w:rPr>
        <w:t xml:space="preserve">Handbook of Research Design and Social Measurement, </w:t>
      </w:r>
      <w:r w:rsidRPr="00C86B2A">
        <w:t xml:space="preserve">eds. Miller, D, </w:t>
      </w:r>
      <w:proofErr w:type="spellStart"/>
      <w:r w:rsidRPr="00C86B2A">
        <w:t>Salkind</w:t>
      </w:r>
      <w:proofErr w:type="spellEnd"/>
      <w:r w:rsidRPr="00C86B2A">
        <w:t>, N, Sage Publications, London.</w:t>
      </w:r>
    </w:p>
    <w:p w:rsidR="00B332A8" w:rsidRPr="00C86B2A" w:rsidRDefault="00B332A8" w:rsidP="00205CC6">
      <w:pPr>
        <w:pStyle w:val="NoSpacing"/>
      </w:pPr>
      <w:proofErr w:type="spellStart"/>
      <w:proofErr w:type="gramStart"/>
      <w:r w:rsidRPr="00C86B2A">
        <w:lastRenderedPageBreak/>
        <w:t>Crigger</w:t>
      </w:r>
      <w:proofErr w:type="spellEnd"/>
      <w:r w:rsidRPr="00C86B2A">
        <w:t xml:space="preserve">, N J, Holcomb L, and Weiss J (2001), ‘Fundamentalism, Multiculturalism and problems of conducting research with populations in developing nations,’ </w:t>
      </w:r>
      <w:r w:rsidRPr="00C86B2A">
        <w:rPr>
          <w:i/>
          <w:iCs/>
        </w:rPr>
        <w:t>Nursing Ethics,</w:t>
      </w:r>
      <w:r w:rsidRPr="00C86B2A">
        <w:t xml:space="preserve"> Vol. 8 (5), pp. 459–468.</w:t>
      </w:r>
      <w:proofErr w:type="gramEnd"/>
    </w:p>
    <w:p w:rsidR="00B332A8" w:rsidRPr="00C86B2A" w:rsidRDefault="00B332A8" w:rsidP="00205CC6">
      <w:pPr>
        <w:pStyle w:val="NoSpacing"/>
        <w:rPr>
          <w:i/>
          <w:iCs/>
        </w:rPr>
      </w:pPr>
      <w:proofErr w:type="gramStart"/>
      <w:r w:rsidRPr="00C86B2A">
        <w:t xml:space="preserve">Gabriel, Y. (1998), ‘Same old story or changing stories?’ in D. Grant, T. </w:t>
      </w:r>
      <w:proofErr w:type="spellStart"/>
      <w:r w:rsidRPr="00C86B2A">
        <w:t>Keenoy</w:t>
      </w:r>
      <w:proofErr w:type="spellEnd"/>
      <w:r w:rsidRPr="00C86B2A">
        <w:t xml:space="preserve"> and C. </w:t>
      </w:r>
      <w:proofErr w:type="spellStart"/>
      <w:r w:rsidRPr="00C86B2A">
        <w:t>Oswick</w:t>
      </w:r>
      <w:proofErr w:type="spellEnd"/>
      <w:r w:rsidRPr="00C86B2A">
        <w:t xml:space="preserve"> (eds.), </w:t>
      </w:r>
      <w:r w:rsidRPr="00C86B2A">
        <w:rPr>
          <w:i/>
          <w:iCs/>
        </w:rPr>
        <w:t>Discourse and Organization</w:t>
      </w:r>
      <w:r w:rsidRPr="00C86B2A">
        <w:t>, Sage Publications, London, pp. 84–103.</w:t>
      </w:r>
      <w:proofErr w:type="gramEnd"/>
      <w:r w:rsidRPr="00C86B2A">
        <w:t xml:space="preserve"> </w:t>
      </w:r>
      <w:r w:rsidRPr="00C86B2A">
        <w:rPr>
          <w:i/>
          <w:iCs/>
        </w:rPr>
        <w:t xml:space="preserve"> </w:t>
      </w:r>
    </w:p>
    <w:p w:rsidR="00B332A8" w:rsidRPr="00C86B2A" w:rsidRDefault="00B332A8" w:rsidP="00205CC6">
      <w:pPr>
        <w:pStyle w:val="NoSpacing"/>
      </w:pPr>
      <w:proofErr w:type="gramStart"/>
      <w:r w:rsidRPr="00C86B2A">
        <w:t xml:space="preserve">Kaiser, K (2009), ‘Protecting respondent confidentiality in qualitative research’, </w:t>
      </w:r>
      <w:r w:rsidRPr="00C86B2A">
        <w:rPr>
          <w:i/>
          <w:iCs/>
        </w:rPr>
        <w:t>Qualitative Health Research</w:t>
      </w:r>
      <w:r w:rsidRPr="00C86B2A">
        <w:t>, Vol. 19(11), pp. 1632–1641.</w:t>
      </w:r>
      <w:proofErr w:type="gramEnd"/>
    </w:p>
    <w:p w:rsidR="00B332A8" w:rsidRPr="00C86B2A" w:rsidRDefault="00B332A8" w:rsidP="00205CC6">
      <w:pPr>
        <w:pStyle w:val="NoSpacing"/>
      </w:pPr>
      <w:proofErr w:type="gramStart"/>
      <w:r w:rsidRPr="00C86B2A">
        <w:t xml:space="preserve">Social Research Association (2003), </w:t>
      </w:r>
      <w:r w:rsidRPr="00C86B2A">
        <w:rPr>
          <w:i/>
          <w:iCs/>
        </w:rPr>
        <w:t>Ethical Guidelines.</w:t>
      </w:r>
      <w:proofErr w:type="gramEnd"/>
      <w:r w:rsidRPr="00C86B2A">
        <w:rPr>
          <w:i/>
          <w:iCs/>
        </w:rPr>
        <w:t xml:space="preserve"> </w:t>
      </w:r>
      <w:r w:rsidRPr="00C86B2A">
        <w:t>London: SRA.</w:t>
      </w:r>
    </w:p>
    <w:p w:rsidR="00B332A8" w:rsidRPr="00C86B2A" w:rsidRDefault="00B332A8" w:rsidP="00205CC6">
      <w:pPr>
        <w:pStyle w:val="NoSpacing"/>
        <w:rPr>
          <w:i/>
          <w:iCs/>
        </w:rPr>
      </w:pPr>
      <w:proofErr w:type="gramStart"/>
      <w:r w:rsidRPr="00C86B2A">
        <w:t xml:space="preserve">Sociological Association of Ireland (2004), </w:t>
      </w:r>
      <w:r w:rsidRPr="00C86B2A">
        <w:rPr>
          <w:i/>
          <w:iCs/>
        </w:rPr>
        <w:t>Ethical Guidelines of the Sociological Association of Ireland.</w:t>
      </w:r>
      <w:proofErr w:type="gramEnd"/>
      <w:r w:rsidRPr="00C86B2A">
        <w:rPr>
          <w:i/>
          <w:iCs/>
        </w:rPr>
        <w:t xml:space="preserve"> </w:t>
      </w:r>
      <w:r w:rsidRPr="00C86B2A">
        <w:t>Dublin: SAI.</w:t>
      </w:r>
    </w:p>
    <w:p w:rsidR="00B332A8" w:rsidRPr="00C86B2A" w:rsidRDefault="00B332A8" w:rsidP="00205CC6">
      <w:pPr>
        <w:pStyle w:val="NoSpacing"/>
      </w:pPr>
      <w:proofErr w:type="spellStart"/>
      <w:proofErr w:type="gramStart"/>
      <w:r w:rsidRPr="00C86B2A">
        <w:t>Nazroo</w:t>
      </w:r>
      <w:proofErr w:type="spellEnd"/>
      <w:r w:rsidRPr="00C86B2A">
        <w:t xml:space="preserve">, J. (ed.) (2006), </w:t>
      </w:r>
      <w:r w:rsidRPr="00C86B2A">
        <w:rPr>
          <w:i/>
          <w:iCs/>
        </w:rPr>
        <w:t xml:space="preserve">Health and Social Research in </w:t>
      </w:r>
      <w:proofErr w:type="spellStart"/>
      <w:r w:rsidRPr="00C86B2A">
        <w:rPr>
          <w:i/>
          <w:iCs/>
        </w:rPr>
        <w:t>Multiethnic</w:t>
      </w:r>
      <w:proofErr w:type="spellEnd"/>
      <w:r w:rsidRPr="00C86B2A">
        <w:rPr>
          <w:i/>
          <w:iCs/>
        </w:rPr>
        <w:t xml:space="preserve"> </w:t>
      </w:r>
      <w:r w:rsidRPr="00C86B2A">
        <w:t>Societies, Routledge, London.</w:t>
      </w:r>
      <w:proofErr w:type="gramEnd"/>
    </w:p>
    <w:p w:rsidR="00B332A8" w:rsidRPr="00C86B2A" w:rsidRDefault="00B332A8" w:rsidP="00205CC6">
      <w:pPr>
        <w:pStyle w:val="NoSpacing"/>
      </w:pPr>
      <w:r w:rsidRPr="00C86B2A">
        <w:t xml:space="preserve">Ritchie, J., Lewis, J. (2006), </w:t>
      </w:r>
      <w:r w:rsidRPr="00C86B2A">
        <w:rPr>
          <w:i/>
          <w:iCs/>
        </w:rPr>
        <w:t xml:space="preserve">Qualitative Research Practice. </w:t>
      </w:r>
      <w:proofErr w:type="gramStart"/>
      <w:r w:rsidRPr="00C86B2A">
        <w:rPr>
          <w:i/>
          <w:iCs/>
        </w:rPr>
        <w:t xml:space="preserve">A Guide for Social Science Students and </w:t>
      </w:r>
      <w:r w:rsidRPr="00C86B2A">
        <w:t>Researchers, Sage Publications, London.</w:t>
      </w:r>
      <w:proofErr w:type="gramEnd"/>
    </w:p>
    <w:p w:rsidR="00B332A8" w:rsidRPr="00C86B2A" w:rsidRDefault="00B332A8" w:rsidP="00205CC6">
      <w:pPr>
        <w:autoSpaceDE w:val="0"/>
        <w:autoSpaceDN w:val="0"/>
        <w:adjustRightInd w:val="0"/>
        <w:spacing w:after="0"/>
      </w:pPr>
      <w:proofErr w:type="gramStart"/>
      <w:r w:rsidRPr="00C86B2A">
        <w:t xml:space="preserve">Wiles, R, Crow, G, Heath, S and Charles, V (2008) ‘The management of confidentiality and anonymity in social research’, </w:t>
      </w:r>
      <w:r w:rsidRPr="00C86B2A">
        <w:rPr>
          <w:i/>
          <w:iCs/>
        </w:rPr>
        <w:t>International Journal of Social Research Methodology</w:t>
      </w:r>
      <w:r w:rsidRPr="00C86B2A">
        <w:t>, Vol. 11 (5), pp. 417–428.</w:t>
      </w:r>
      <w:proofErr w:type="gramEnd"/>
    </w:p>
    <w:p w:rsidR="00B332A8" w:rsidRPr="00C86B2A" w:rsidRDefault="00B332A8" w:rsidP="00205CC6">
      <w:pPr>
        <w:pStyle w:val="Heading1"/>
        <w:spacing w:before="0" w:after="0"/>
        <w:rPr>
          <w:rFonts w:cs="Times New Roman"/>
        </w:rPr>
      </w:pPr>
    </w:p>
    <w:p w:rsidR="00B332A8" w:rsidRPr="00C86B2A" w:rsidRDefault="00B332A8" w:rsidP="00205CC6">
      <w:pPr>
        <w:pStyle w:val="Heading1"/>
        <w:spacing w:before="0" w:after="0"/>
        <w:rPr>
          <w:rFonts w:cs="Times New Roman"/>
        </w:rPr>
      </w:pPr>
    </w:p>
    <w:p w:rsidR="00B332A8" w:rsidRDefault="00B332A8" w:rsidP="00205CC6">
      <w:pPr>
        <w:pStyle w:val="Heading1"/>
        <w:spacing w:before="0" w:after="0"/>
        <w:rPr>
          <w:lang w:val="en-IE"/>
        </w:rPr>
      </w:pPr>
      <w:r>
        <w:rPr>
          <w:lang w:val="en-IE"/>
        </w:rPr>
        <w:t xml:space="preserve"> </w:t>
      </w:r>
    </w:p>
    <w:p w:rsidR="00B332A8" w:rsidRDefault="00B332A8" w:rsidP="00205CC6">
      <w:pPr>
        <w:spacing w:after="0"/>
        <w:rPr>
          <w:lang w:val="en-IE"/>
        </w:rPr>
      </w:pPr>
      <w:r>
        <w:rPr>
          <w:lang w:val="en-IE"/>
        </w:rPr>
        <w:br w:type="page"/>
      </w:r>
    </w:p>
    <w:p w:rsidR="00B332A8" w:rsidRDefault="00B332A8" w:rsidP="00205CC6">
      <w:pPr>
        <w:pStyle w:val="Heading1"/>
        <w:spacing w:before="0" w:after="0"/>
        <w:rPr>
          <w:lang w:val="en-IE"/>
        </w:rPr>
      </w:pPr>
      <w:r>
        <w:rPr>
          <w:lang w:val="en-IE"/>
        </w:rPr>
        <w:lastRenderedPageBreak/>
        <w:t xml:space="preserve">Appendix </w:t>
      </w:r>
      <w:r w:rsidR="00525CB3">
        <w:rPr>
          <w:lang w:val="en-IE"/>
        </w:rPr>
        <w:t>D</w:t>
      </w:r>
      <w:bookmarkStart w:id="3" w:name="_GoBack"/>
      <w:bookmarkEnd w:id="3"/>
      <w:r>
        <w:rPr>
          <w:lang w:val="en-IE"/>
        </w:rPr>
        <w:t>: Research tools</w:t>
      </w:r>
    </w:p>
    <w:p w:rsidR="00B332A8" w:rsidRDefault="00B332A8" w:rsidP="00205CC6">
      <w:pPr>
        <w:spacing w:after="0"/>
        <w:rPr>
          <w:lang w:val="en-IE"/>
        </w:rPr>
      </w:pPr>
    </w:p>
    <w:p w:rsidR="00B332A8" w:rsidRPr="00074954" w:rsidRDefault="00525CB3" w:rsidP="003F5B76">
      <w:pPr>
        <w:tabs>
          <w:tab w:val="left" w:pos="4437"/>
        </w:tabs>
        <w:ind w:left="-773"/>
        <w:jc w:val="center"/>
        <w:rPr>
          <w:rFonts w:ascii="Century Gothic" w:hAnsi="Century Gothic" w:cs="Century Gothic"/>
          <w:b/>
          <w:bCs/>
          <w:color w:val="A60615"/>
          <w:sz w:val="28"/>
          <w:szCs w:val="28"/>
          <w:u w:val="single"/>
        </w:rPr>
      </w:pPr>
      <w:r>
        <w:rPr>
          <w:b/>
          <w:bCs/>
          <w:noProof/>
          <w:color w:val="A60615"/>
          <w:lang w:val="en-IE" w:eastAsia="en-IE"/>
        </w:rPr>
        <w:drawing>
          <wp:inline distT="0" distB="0" distL="0" distR="0">
            <wp:extent cx="2622550" cy="952500"/>
            <wp:effectExtent l="0" t="0" r="6350" b="0"/>
            <wp:docPr id="1" name="Picture 1" descr="IP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T Logo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952500"/>
                    </a:xfrm>
                    <a:prstGeom prst="rect">
                      <a:avLst/>
                    </a:prstGeom>
                    <a:noFill/>
                    <a:ln>
                      <a:noFill/>
                    </a:ln>
                  </pic:spPr>
                </pic:pic>
              </a:graphicData>
            </a:graphic>
          </wp:inline>
        </w:drawing>
      </w:r>
    </w:p>
    <w:p w:rsidR="00B332A8" w:rsidRDefault="00B332A8" w:rsidP="003F5B76">
      <w:pPr>
        <w:ind w:left="-720"/>
        <w:rPr>
          <w:rFonts w:ascii="Century Gothic" w:hAnsi="Century Gothic" w:cs="Century Gothic"/>
          <w:sz w:val="22"/>
          <w:szCs w:val="22"/>
        </w:rPr>
      </w:pPr>
      <w:r>
        <w:rPr>
          <w:rFonts w:ascii="Century Gothic" w:hAnsi="Century Gothic" w:cs="Century Gothic"/>
          <w:b/>
          <w:bCs/>
          <w:sz w:val="24"/>
          <w:szCs w:val="24"/>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p>
    <w:p w:rsidR="00B332A8" w:rsidRDefault="00B332A8" w:rsidP="003F5B76">
      <w:pPr>
        <w:rPr>
          <w:rFonts w:ascii="Century Gothic" w:hAnsi="Century Gothic" w:cs="Century Gothic"/>
          <w:sz w:val="28"/>
          <w:szCs w:val="28"/>
        </w:rPr>
      </w:pPr>
    </w:p>
    <w:p w:rsidR="00B332A8" w:rsidRPr="00B17800" w:rsidRDefault="00B332A8" w:rsidP="00060FE5">
      <w:pPr>
        <w:pStyle w:val="Heading3"/>
        <w:jc w:val="center"/>
        <w:rPr>
          <w:color w:val="A60615"/>
          <w:sz w:val="28"/>
          <w:szCs w:val="28"/>
        </w:rPr>
      </w:pPr>
      <w:r w:rsidRPr="00B17800">
        <w:rPr>
          <w:color w:val="A60615"/>
          <w:sz w:val="28"/>
          <w:szCs w:val="28"/>
        </w:rPr>
        <w:t>Travellers in prison study</w:t>
      </w:r>
    </w:p>
    <w:p w:rsidR="00B332A8" w:rsidRPr="00B17800" w:rsidRDefault="00B332A8" w:rsidP="00060FE5">
      <w:pPr>
        <w:ind w:left="720" w:firstLine="720"/>
        <w:jc w:val="center"/>
        <w:rPr>
          <w:rFonts w:ascii="Arial" w:hAnsi="Arial" w:cs="Arial"/>
          <w:b/>
          <w:bCs/>
          <w:color w:val="A60615"/>
          <w:sz w:val="24"/>
          <w:szCs w:val="24"/>
        </w:rPr>
      </w:pPr>
    </w:p>
    <w:p w:rsidR="00B332A8" w:rsidRPr="00B17800" w:rsidRDefault="00B332A8" w:rsidP="00060FE5">
      <w:pPr>
        <w:pStyle w:val="Heading4"/>
        <w:jc w:val="center"/>
        <w:rPr>
          <w:color w:val="A60615"/>
        </w:rPr>
      </w:pPr>
      <w:r w:rsidRPr="00B17800">
        <w:rPr>
          <w:color w:val="A60615"/>
        </w:rPr>
        <w:t>Participant’s Consent Form</w:t>
      </w:r>
    </w:p>
    <w:p w:rsidR="00B332A8" w:rsidRPr="00B17800" w:rsidRDefault="00B332A8" w:rsidP="003F5B76">
      <w:pPr>
        <w:rPr>
          <w:sz w:val="32"/>
          <w:szCs w:val="32"/>
        </w:rPr>
      </w:pPr>
    </w:p>
    <w:p w:rsidR="00B332A8" w:rsidRPr="00060FE5" w:rsidRDefault="00B332A8" w:rsidP="00060FE5">
      <w:r w:rsidRPr="00060FE5">
        <w:t>Participation is voluntary and all information will be treated confidentially.</w:t>
      </w:r>
    </w:p>
    <w:p w:rsidR="00B332A8" w:rsidRPr="00060FE5" w:rsidRDefault="00B332A8" w:rsidP="00060FE5"/>
    <w:p w:rsidR="00B332A8" w:rsidRPr="00060FE5" w:rsidRDefault="00B332A8" w:rsidP="00060FE5">
      <w:pPr>
        <w:pStyle w:val="BodyTextIndent"/>
        <w:ind w:left="0" w:firstLine="0"/>
        <w:rPr>
          <w:rFonts w:ascii="Times New Roman" w:hAnsi="Times New Roman" w:cs="Times New Roman"/>
          <w:sz w:val="23"/>
          <w:szCs w:val="23"/>
        </w:rPr>
      </w:pPr>
      <w:r w:rsidRPr="00060FE5">
        <w:rPr>
          <w:rFonts w:ascii="Times New Roman" w:hAnsi="Times New Roman" w:cs="Times New Roman"/>
          <w:sz w:val="23"/>
          <w:szCs w:val="23"/>
        </w:rPr>
        <w:t xml:space="preserve">Please tick each statement to show you agree to take part in this study. </w:t>
      </w:r>
    </w:p>
    <w:p w:rsidR="00B332A8" w:rsidRPr="00060FE5" w:rsidRDefault="00B332A8" w:rsidP="00060FE5">
      <w:pPr>
        <w:pStyle w:val="Default"/>
        <w:rPr>
          <w:rFonts w:ascii="Times New Roman" w:hAnsi="Times New Roman" w:cs="Times New Roman"/>
          <w:sz w:val="23"/>
          <w:szCs w:val="23"/>
        </w:rPr>
      </w:pPr>
    </w:p>
    <w:tbl>
      <w:tblPr>
        <w:tblW w:w="9417" w:type="dxa"/>
        <w:tblInd w:w="2" w:type="dxa"/>
        <w:tblLayout w:type="fixed"/>
        <w:tblLook w:val="0000" w:firstRow="0" w:lastRow="0" w:firstColumn="0" w:lastColumn="0" w:noHBand="0" w:noVBand="0"/>
      </w:tblPr>
      <w:tblGrid>
        <w:gridCol w:w="7797"/>
        <w:gridCol w:w="1620"/>
      </w:tblGrid>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jc w:val="center"/>
              <w:rPr>
                <w:rFonts w:ascii="Century Gothic" w:hAnsi="Century Gothic" w:cs="Century Gothic"/>
                <w:sz w:val="20"/>
                <w:szCs w:val="20"/>
              </w:rPr>
            </w:pPr>
            <w:r w:rsidRPr="007D7C87">
              <w:rPr>
                <w:rFonts w:ascii="Times New Roman" w:hAnsi="Times New Roman" w:cs="Times New Roman"/>
                <w:b/>
                <w:bCs/>
              </w:rPr>
              <w:t>Please tick</w:t>
            </w:r>
          </w:p>
        </w:tc>
      </w:tr>
      <w:tr w:rsidR="00B332A8" w:rsidRPr="007D7C87">
        <w:tc>
          <w:tcPr>
            <w:tcW w:w="7797" w:type="dxa"/>
            <w:tcBorders>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rPr>
            </w:pPr>
            <w:r w:rsidRPr="007D7C87">
              <w:rPr>
                <w:rFonts w:ascii="Times New Roman" w:hAnsi="Times New Roman" w:cs="Times New Roman"/>
              </w:rPr>
              <w:t>I have received and read the information sheet.</w:t>
            </w:r>
          </w:p>
        </w:tc>
        <w:tc>
          <w:tcPr>
            <w:tcW w:w="1620" w:type="dxa"/>
            <w:tcBorders>
              <w:left w:val="single" w:sz="4" w:space="0" w:color="auto"/>
              <w:bottom w:val="single" w:sz="4" w:space="0" w:color="auto"/>
              <w:right w:val="single" w:sz="4" w:space="0" w:color="auto"/>
            </w:tcBorders>
          </w:tcPr>
          <w:p w:rsidR="00B332A8" w:rsidRPr="007D7C87" w:rsidRDefault="00B332A8" w:rsidP="00917870">
            <w:pPr>
              <w:pStyle w:val="Default"/>
              <w:jc w:val="center"/>
              <w:rPr>
                <w:rFonts w:ascii="Century Gothic" w:hAnsi="Century Gothic" w:cs="Century Gothic"/>
                <w:sz w:val="20"/>
                <w:szCs w:val="20"/>
              </w:rPr>
            </w:pPr>
          </w:p>
        </w:tc>
      </w:tr>
      <w:tr w:rsidR="00B332A8" w:rsidRPr="007D7C87">
        <w:tc>
          <w:tcPr>
            <w:tcW w:w="7797" w:type="dxa"/>
            <w:tcBorders>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rPr>
            </w:pPr>
            <w:r w:rsidRPr="007D7C87">
              <w:rPr>
                <w:rFonts w:ascii="Times New Roman" w:hAnsi="Times New Roman" w:cs="Times New Roman"/>
              </w:rPr>
              <w:t>I have had time to ask questions about the study.</w:t>
            </w:r>
          </w:p>
        </w:tc>
        <w:tc>
          <w:tcPr>
            <w:tcW w:w="1620" w:type="dxa"/>
            <w:tcBorders>
              <w:left w:val="single" w:sz="4" w:space="0" w:color="auto"/>
              <w:bottom w:val="single" w:sz="4" w:space="0" w:color="auto"/>
              <w:right w:val="single" w:sz="4" w:space="0" w:color="auto"/>
            </w:tcBorders>
          </w:tcPr>
          <w:p w:rsidR="00B332A8" w:rsidRPr="007D7C87" w:rsidRDefault="00B332A8" w:rsidP="00917870">
            <w:pPr>
              <w:pStyle w:val="Default"/>
              <w:jc w:val="center"/>
              <w:rPr>
                <w:rFonts w:ascii="Century Gothic" w:hAnsi="Century Gothic" w:cs="Century Gothic"/>
                <w:sz w:val="20"/>
                <w:szCs w:val="20"/>
              </w:rPr>
            </w:pPr>
          </w:p>
        </w:tc>
      </w:tr>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color w:val="auto"/>
              </w:rPr>
            </w:pPr>
            <w:r w:rsidRPr="007D7C87">
              <w:rPr>
                <w:rFonts w:ascii="Times New Roman" w:hAnsi="Times New Roman" w:cs="Times New Roman"/>
                <w:color w:val="auto"/>
              </w:rPr>
              <w:t>I agree to take part in an interview about my experiences of prison.</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color w:val="auto"/>
                <w:sz w:val="20"/>
                <w:szCs w:val="20"/>
              </w:rPr>
            </w:pPr>
          </w:p>
        </w:tc>
      </w:tr>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i/>
                <w:iCs/>
              </w:rPr>
            </w:pPr>
            <w:r w:rsidRPr="007D7C87">
              <w:rPr>
                <w:rFonts w:ascii="Times New Roman" w:hAnsi="Times New Roman" w:cs="Times New Roman"/>
              </w:rPr>
              <w:t>I give permission for the researcher to tape record the interview.</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sz w:val="20"/>
                <w:szCs w:val="20"/>
              </w:rPr>
            </w:pPr>
          </w:p>
        </w:tc>
      </w:tr>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color w:val="auto"/>
              </w:rPr>
            </w:pPr>
            <w:r w:rsidRPr="007D7C87">
              <w:rPr>
                <w:rFonts w:ascii="Times New Roman" w:hAnsi="Times New Roman" w:cs="Times New Roman"/>
                <w:color w:val="auto"/>
              </w:rPr>
              <w:t>I understand my participation is voluntary.</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color w:val="auto"/>
                <w:sz w:val="20"/>
                <w:szCs w:val="20"/>
              </w:rPr>
            </w:pPr>
          </w:p>
        </w:tc>
      </w:tr>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rPr>
            </w:pPr>
            <w:r w:rsidRPr="007D7C87">
              <w:rPr>
                <w:rFonts w:ascii="Times New Roman" w:hAnsi="Times New Roman" w:cs="Times New Roman"/>
              </w:rPr>
              <w:t>I understand that all my information will be made anonymous and treated confidentially.</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sz w:val="20"/>
                <w:szCs w:val="20"/>
              </w:rPr>
            </w:pPr>
          </w:p>
        </w:tc>
      </w:tr>
    </w:tbl>
    <w:p w:rsidR="00B332A8" w:rsidRDefault="00B332A8" w:rsidP="003F5B76">
      <w:pPr>
        <w:rPr>
          <w:rFonts w:ascii="Century Gothic" w:hAnsi="Century Gothic" w:cs="Century Gothic"/>
        </w:rPr>
      </w:pPr>
    </w:p>
    <w:p w:rsidR="00B332A8" w:rsidRDefault="00B332A8" w:rsidP="003F5B76">
      <w:pPr>
        <w:rPr>
          <w:rFonts w:ascii="Century Gothic" w:hAnsi="Century Gothic" w:cs="Century Gothic"/>
        </w:rPr>
      </w:pPr>
    </w:p>
    <w:p w:rsidR="00B332A8" w:rsidRDefault="00B332A8" w:rsidP="003F5B76">
      <w:pPr>
        <w:rPr>
          <w:rFonts w:ascii="Century Gothic" w:hAnsi="Century Gothic" w:cs="Century Gothic"/>
        </w:rPr>
      </w:pPr>
    </w:p>
    <w:tbl>
      <w:tblPr>
        <w:tblW w:w="9417" w:type="dxa"/>
        <w:tblInd w:w="2" w:type="dxa"/>
        <w:tblLayout w:type="fixed"/>
        <w:tblLook w:val="0000" w:firstRow="0" w:lastRow="0" w:firstColumn="0" w:lastColumn="0" w:noHBand="0" w:noVBand="0"/>
      </w:tblPr>
      <w:tblGrid>
        <w:gridCol w:w="7797"/>
        <w:gridCol w:w="1620"/>
      </w:tblGrid>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tabs>
                <w:tab w:val="num" w:pos="360"/>
              </w:tabs>
              <w:rPr>
                <w:rFonts w:ascii="Times New Roman" w:hAnsi="Times New Roman" w:cs="Times New Roman"/>
                <w:b/>
                <w:bCs/>
                <w:i/>
                <w:iCs/>
                <w:color w:val="auto"/>
              </w:rPr>
            </w:pPr>
            <w:r w:rsidRPr="007D7C87">
              <w:rPr>
                <w:rFonts w:ascii="Times New Roman" w:hAnsi="Times New Roman" w:cs="Times New Roman"/>
                <w:color w:val="auto"/>
              </w:rPr>
              <w:t>I would like a copy of the report when it’s published.</w:t>
            </w:r>
            <w:r w:rsidRPr="007D7C87">
              <w:rPr>
                <w:rFonts w:ascii="Times New Roman" w:hAnsi="Times New Roman" w:cs="Times New Roman"/>
                <w:b/>
                <w:bCs/>
                <w:i/>
                <w:iCs/>
                <w:color w:val="auto"/>
              </w:rPr>
              <w:t xml:space="preserve"> </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color w:val="auto"/>
                <w:sz w:val="20"/>
                <w:szCs w:val="20"/>
              </w:rPr>
            </w:pPr>
          </w:p>
        </w:tc>
      </w:tr>
    </w:tbl>
    <w:p w:rsidR="00B332A8" w:rsidRDefault="00B332A8" w:rsidP="003F5B76">
      <w:pPr>
        <w:rPr>
          <w:rFonts w:ascii="Century Gothic" w:hAnsi="Century Gothic" w:cs="Century Gothic"/>
        </w:rPr>
      </w:pPr>
    </w:p>
    <w:p w:rsidR="00B332A8" w:rsidRDefault="00B332A8" w:rsidP="003F5B76">
      <w:pPr>
        <w:rPr>
          <w:rFonts w:ascii="Century Gothic" w:hAnsi="Century Gothic" w:cs="Century Gothic"/>
          <w:u w:val="single"/>
        </w:rPr>
      </w:pPr>
    </w:p>
    <w:p w:rsidR="00B332A8" w:rsidRDefault="00B332A8" w:rsidP="003F5B76">
      <w:pPr>
        <w:rPr>
          <w:rFonts w:ascii="Century Gothic" w:hAnsi="Century Gothic" w:cs="Century Gothic"/>
          <w:u w:val="single"/>
        </w:rPr>
      </w:pP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t xml:space="preserve"> </w:t>
      </w:r>
    </w:p>
    <w:p w:rsidR="00B332A8" w:rsidRPr="00026E74" w:rsidRDefault="00B332A8" w:rsidP="003F5B76">
      <w:pPr>
        <w:rPr>
          <w:rFonts w:ascii="Arial" w:hAnsi="Arial" w:cs="Arial"/>
          <w:i/>
          <w:iCs/>
        </w:rPr>
      </w:pPr>
      <w:r w:rsidRPr="00026E74">
        <w:rPr>
          <w:rFonts w:ascii="Arial" w:hAnsi="Arial" w:cs="Arial"/>
          <w:i/>
          <w:iCs/>
        </w:rPr>
        <w:t xml:space="preserve">Participant’s signature </w:t>
      </w:r>
      <w:r w:rsidRPr="00026E74">
        <w:rPr>
          <w:rFonts w:ascii="Arial" w:hAnsi="Arial" w:cs="Arial"/>
          <w:i/>
          <w:iCs/>
        </w:rPr>
        <w:tab/>
      </w:r>
      <w:r w:rsidRPr="00026E74">
        <w:rPr>
          <w:rFonts w:ascii="Arial" w:hAnsi="Arial" w:cs="Arial"/>
          <w:i/>
          <w:iCs/>
        </w:rPr>
        <w:tab/>
      </w:r>
      <w:r w:rsidRPr="00026E74">
        <w:rPr>
          <w:rFonts w:ascii="Arial" w:hAnsi="Arial" w:cs="Arial"/>
          <w:i/>
          <w:iCs/>
        </w:rPr>
        <w:tab/>
      </w:r>
      <w:r>
        <w:rPr>
          <w:rFonts w:ascii="Arial" w:hAnsi="Arial" w:cs="Arial"/>
          <w:i/>
          <w:iCs/>
        </w:rPr>
        <w:tab/>
      </w:r>
      <w:r w:rsidRPr="00026E74">
        <w:rPr>
          <w:rFonts w:ascii="Arial" w:hAnsi="Arial" w:cs="Arial"/>
          <w:i/>
          <w:iCs/>
        </w:rPr>
        <w:t>Date</w:t>
      </w:r>
    </w:p>
    <w:p w:rsidR="00B332A8" w:rsidRPr="00026E74" w:rsidRDefault="00B332A8" w:rsidP="003F5B76">
      <w:pPr>
        <w:rPr>
          <w:rFonts w:ascii="Arial" w:hAnsi="Arial" w:cs="Arial"/>
        </w:rPr>
      </w:pPr>
    </w:p>
    <w:p w:rsidR="00B332A8" w:rsidRPr="00026E74" w:rsidRDefault="00B332A8" w:rsidP="003F5B76">
      <w:pPr>
        <w:rPr>
          <w:rFonts w:ascii="Arial" w:hAnsi="Arial" w:cs="Arial"/>
        </w:rPr>
      </w:pPr>
    </w:p>
    <w:p w:rsidR="00B332A8" w:rsidRDefault="00B332A8" w:rsidP="003F5B76">
      <w:pPr>
        <w:rPr>
          <w:rFonts w:ascii="Arial" w:hAnsi="Arial" w:cs="Arial"/>
        </w:rPr>
      </w:pP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t xml:space="preserve"> </w:t>
      </w:r>
      <w:r>
        <w:rPr>
          <w:rFonts w:ascii="Arial" w:hAnsi="Arial" w:cs="Arial"/>
        </w:rPr>
        <w:tab/>
      </w:r>
      <w:r>
        <w:rPr>
          <w:rFonts w:ascii="Arial" w:hAnsi="Arial" w:cs="Arial"/>
        </w:rPr>
        <w:tab/>
      </w:r>
    </w:p>
    <w:p w:rsidR="00B332A8" w:rsidRPr="003F5B76" w:rsidRDefault="00B332A8" w:rsidP="003F5B76">
      <w:pPr>
        <w:rPr>
          <w:rFonts w:ascii="Century Gothic" w:hAnsi="Century Gothic" w:cs="Century Gothic"/>
          <w:u w:val="single"/>
        </w:rPr>
      </w:pPr>
      <w:r w:rsidRPr="003F5B76">
        <w:rPr>
          <w:rFonts w:ascii="Arial" w:hAnsi="Arial" w:cs="Arial"/>
          <w:i/>
          <w:iCs/>
        </w:rPr>
        <w:t>Researcher’s signature</w:t>
      </w:r>
      <w:r w:rsidRPr="003F5B76">
        <w:rPr>
          <w:rFonts w:ascii="Arial" w:hAnsi="Arial" w:cs="Arial"/>
          <w:i/>
          <w:iCs/>
        </w:rPr>
        <w:tab/>
      </w:r>
      <w:r w:rsidRPr="003F5B76">
        <w:rPr>
          <w:rFonts w:ascii="Arial" w:hAnsi="Arial" w:cs="Arial"/>
          <w:i/>
          <w:iCs/>
        </w:rPr>
        <w:tab/>
      </w:r>
      <w:r w:rsidRPr="003F5B76">
        <w:rPr>
          <w:rFonts w:ascii="Arial" w:hAnsi="Arial" w:cs="Arial"/>
          <w:i/>
          <w:iCs/>
        </w:rPr>
        <w:tab/>
      </w:r>
      <w:r w:rsidRPr="003F5B76">
        <w:rPr>
          <w:rFonts w:ascii="Arial" w:hAnsi="Arial" w:cs="Arial"/>
          <w:i/>
          <w:iCs/>
        </w:rPr>
        <w:tab/>
        <w:t>Date</w:t>
      </w:r>
    </w:p>
    <w:p w:rsidR="00B332A8" w:rsidRDefault="00B332A8" w:rsidP="00205CC6">
      <w:pPr>
        <w:spacing w:after="0"/>
        <w:rPr>
          <w:lang w:val="en-IE"/>
        </w:rPr>
      </w:pPr>
    </w:p>
    <w:p w:rsidR="00B332A8" w:rsidRDefault="00B332A8" w:rsidP="00205CC6">
      <w:pPr>
        <w:spacing w:after="0"/>
        <w:rPr>
          <w:lang w:val="en-IE"/>
        </w:rPr>
      </w:pPr>
    </w:p>
    <w:p w:rsidR="00B332A8" w:rsidRDefault="00525CB3" w:rsidP="00060FE5">
      <w:pPr>
        <w:pStyle w:val="Heading1"/>
        <w:jc w:val="center"/>
        <w:rPr>
          <w:sz w:val="28"/>
          <w:szCs w:val="28"/>
        </w:rPr>
      </w:pPr>
      <w:r>
        <w:rPr>
          <w:rFonts w:cs="Times New Roman"/>
          <w:noProof/>
          <w:sz w:val="28"/>
          <w:szCs w:val="28"/>
          <w:lang w:val="en-IE" w:eastAsia="en-IE"/>
        </w:rPr>
        <w:lastRenderedPageBreak/>
        <w:drawing>
          <wp:inline distT="0" distB="0" distL="0" distR="0">
            <wp:extent cx="2622550" cy="952500"/>
            <wp:effectExtent l="0" t="0" r="6350" b="0"/>
            <wp:docPr id="2" name="Picture 2" descr="IP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T Logo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952500"/>
                    </a:xfrm>
                    <a:prstGeom prst="rect">
                      <a:avLst/>
                    </a:prstGeom>
                    <a:noFill/>
                    <a:ln>
                      <a:noFill/>
                    </a:ln>
                  </pic:spPr>
                </pic:pic>
              </a:graphicData>
            </a:graphic>
          </wp:inline>
        </w:drawing>
      </w:r>
      <w:r w:rsidR="00B332A8">
        <w:rPr>
          <w:sz w:val="28"/>
          <w:szCs w:val="28"/>
        </w:rPr>
        <w:t xml:space="preserve">                                                                                                                                                                                                                                                                                                                                                                                                                                                                                                                                                </w:t>
      </w:r>
    </w:p>
    <w:p w:rsidR="00B332A8" w:rsidRPr="00060FE5" w:rsidRDefault="00B332A8" w:rsidP="00060FE5">
      <w:pPr>
        <w:pStyle w:val="Heading1"/>
        <w:jc w:val="center"/>
        <w:rPr>
          <w:sz w:val="24"/>
          <w:szCs w:val="24"/>
        </w:rPr>
      </w:pPr>
      <w:r w:rsidRPr="00060FE5">
        <w:rPr>
          <w:sz w:val="24"/>
          <w:szCs w:val="24"/>
        </w:rPr>
        <w:t>Travellers in Prison study</w:t>
      </w:r>
    </w:p>
    <w:p w:rsidR="00B332A8" w:rsidRPr="00060FE5" w:rsidRDefault="00B332A8" w:rsidP="00060FE5">
      <w:pPr>
        <w:pStyle w:val="Heading1"/>
        <w:spacing w:before="60"/>
        <w:jc w:val="center"/>
        <w:rPr>
          <w:i/>
          <w:iCs/>
          <w:sz w:val="24"/>
          <w:szCs w:val="24"/>
        </w:rPr>
      </w:pPr>
      <w:r w:rsidRPr="00060FE5">
        <w:rPr>
          <w:i/>
          <w:iCs/>
          <w:sz w:val="24"/>
          <w:szCs w:val="24"/>
        </w:rPr>
        <w:t>Information Sheet</w:t>
      </w:r>
    </w:p>
    <w:p w:rsidR="00B332A8" w:rsidRPr="00060FE5" w:rsidRDefault="00B332A8" w:rsidP="00060FE5">
      <w:pPr>
        <w:pStyle w:val="Heading3"/>
        <w:spacing w:before="0" w:after="60"/>
      </w:pPr>
      <w:r w:rsidRPr="00060FE5">
        <w:t>What is IPRT?</w:t>
      </w:r>
    </w:p>
    <w:p w:rsidR="00B332A8" w:rsidRDefault="00B332A8" w:rsidP="00060FE5">
      <w:pPr>
        <w:rPr>
          <w:lang w:val="en-IE"/>
        </w:rPr>
      </w:pPr>
      <w:r w:rsidRPr="00C35BCA">
        <w:rPr>
          <w:lang w:val="en-IE"/>
        </w:rPr>
        <w:t>IPRT stands for the Irish Penal Reform Trust</w:t>
      </w:r>
      <w:r>
        <w:rPr>
          <w:lang w:val="en-IE"/>
        </w:rPr>
        <w:t xml:space="preserve">. IPRT works to make things better for people in prison and to protect their rights. IPRT is independent and has nothing to do with the government, the Gardaí, the courts or the prison service. </w:t>
      </w:r>
    </w:p>
    <w:p w:rsidR="00B332A8" w:rsidRPr="00060FE5" w:rsidRDefault="00B332A8" w:rsidP="00060FE5">
      <w:pPr>
        <w:pStyle w:val="Heading3"/>
        <w:spacing w:before="120" w:after="0"/>
      </w:pPr>
      <w:r w:rsidRPr="00060FE5">
        <w:t>What is this study about?</w:t>
      </w:r>
    </w:p>
    <w:p w:rsidR="00B332A8" w:rsidRDefault="00B332A8" w:rsidP="00060FE5">
      <w:pPr>
        <w:rPr>
          <w:lang w:val="en-IE"/>
        </w:rPr>
      </w:pPr>
      <w:r>
        <w:rPr>
          <w:lang w:val="en-IE"/>
        </w:rPr>
        <w:t xml:space="preserve">We want to write a report about what it is like to be a Traveller in prison. We will give this report to the prison service. We hope they will use it to make things better for Travellers in prison. </w:t>
      </w:r>
    </w:p>
    <w:p w:rsidR="00B332A8" w:rsidRPr="00060FE5" w:rsidRDefault="00B332A8" w:rsidP="00060FE5">
      <w:pPr>
        <w:pStyle w:val="Heading3"/>
        <w:spacing w:before="120" w:after="0"/>
      </w:pPr>
      <w:r w:rsidRPr="00060FE5">
        <w:t>Why are we contacting you?</w:t>
      </w:r>
    </w:p>
    <w:p w:rsidR="00B332A8" w:rsidRDefault="00B332A8" w:rsidP="00060FE5">
      <w:r>
        <w:t>We want to interview Travellers who have spent time in prison. We think this is the best way to learn about any needs or problems Travellers have in prison.</w:t>
      </w:r>
    </w:p>
    <w:p w:rsidR="00B332A8" w:rsidRPr="00060FE5" w:rsidRDefault="00B332A8" w:rsidP="00060FE5">
      <w:pPr>
        <w:pStyle w:val="Heading3"/>
        <w:spacing w:before="120" w:after="0"/>
      </w:pPr>
      <w:r w:rsidRPr="00060FE5">
        <w:t xml:space="preserve">What happens if I want to take part?  </w:t>
      </w:r>
    </w:p>
    <w:p w:rsidR="00B332A8" w:rsidRDefault="00B332A8" w:rsidP="00060FE5">
      <w:r w:rsidRPr="00C35BCA">
        <w:t xml:space="preserve">If you </w:t>
      </w:r>
      <w:r>
        <w:t xml:space="preserve">want </w:t>
      </w:r>
      <w:r w:rsidRPr="00C35BCA">
        <w:t xml:space="preserve">to take part, </w:t>
      </w:r>
      <w:r>
        <w:t xml:space="preserve">please </w:t>
      </w:r>
      <w:r w:rsidRPr="00C35BCA">
        <w:t xml:space="preserve">tell the </w:t>
      </w:r>
      <w:r>
        <w:t>person</w:t>
      </w:r>
      <w:r w:rsidRPr="00C35BCA">
        <w:t xml:space="preserve"> who told you about </w:t>
      </w:r>
      <w:r>
        <w:t>this, or you can call Liza, the researcher, on the number below.</w:t>
      </w:r>
      <w:r w:rsidRPr="00C35BCA">
        <w:t xml:space="preserve"> </w:t>
      </w:r>
      <w:r>
        <w:t xml:space="preserve">Then we can set up an interview. </w:t>
      </w:r>
    </w:p>
    <w:p w:rsidR="00B332A8" w:rsidRPr="00060FE5" w:rsidRDefault="00B332A8" w:rsidP="00060FE5">
      <w:pPr>
        <w:pStyle w:val="Heading3"/>
        <w:spacing w:before="120" w:after="0"/>
      </w:pPr>
      <w:r w:rsidRPr="00060FE5">
        <w:t>What would happen in the interview?</w:t>
      </w:r>
    </w:p>
    <w:p w:rsidR="00B332A8" w:rsidRPr="00AD22C0" w:rsidRDefault="00B332A8" w:rsidP="00060FE5">
      <w:r w:rsidRPr="00AD22C0">
        <w:t xml:space="preserve">During the interview, Liza will ask you questions about being in prison. You are free to take tea/smoke breaks whenever suits. Liza will tape the interview. After it, she will listen to the tape and make notes. </w:t>
      </w:r>
    </w:p>
    <w:p w:rsidR="00B332A8" w:rsidRPr="00060FE5" w:rsidRDefault="00B332A8" w:rsidP="00060FE5">
      <w:pPr>
        <w:pStyle w:val="Heading3"/>
        <w:spacing w:before="120" w:after="0"/>
      </w:pPr>
      <w:r w:rsidRPr="00060FE5">
        <w:t>Will anyone else know what I say in the interview?</w:t>
      </w:r>
    </w:p>
    <w:p w:rsidR="00B332A8" w:rsidRPr="00FC0B02" w:rsidRDefault="00B332A8" w:rsidP="00060FE5">
      <w:r w:rsidRPr="00AD22C0">
        <w:t xml:space="preserve">No. If you choose to take part, everything you say will be </w:t>
      </w:r>
      <w:r w:rsidRPr="00AD22C0">
        <w:rPr>
          <w:b/>
          <w:bCs/>
        </w:rPr>
        <w:t>completely confidential</w:t>
      </w:r>
      <w:r w:rsidRPr="00AD22C0">
        <w:t>. Liza won’t write your</w:t>
      </w:r>
      <w:r>
        <w:t xml:space="preserve"> name, or anyone else’s name, anywhere on the notes she writes. After she writes her notes, she will destroy the tape recording. (She will keep notes from the interviews for just six months after the report is published, but no one’s name will be in these notes. Then the notes will be destroyed.) No one else will ever know you took part. </w:t>
      </w:r>
    </w:p>
    <w:p w:rsidR="00B332A8" w:rsidRPr="00060FE5" w:rsidRDefault="00B332A8" w:rsidP="00060FE5">
      <w:pPr>
        <w:pStyle w:val="Heading3"/>
        <w:spacing w:before="120" w:after="0"/>
      </w:pPr>
      <w:r w:rsidRPr="00060FE5">
        <w:t>Do I have to take part?</w:t>
      </w:r>
    </w:p>
    <w:p w:rsidR="00B332A8" w:rsidRPr="00C35BCA" w:rsidRDefault="00B332A8" w:rsidP="00060FE5">
      <w:r w:rsidRPr="00C35BCA">
        <w:t>No. Taking part is completely up to you</w:t>
      </w:r>
      <w:r>
        <w:t>.</w:t>
      </w:r>
      <w:r w:rsidRPr="00C35BCA">
        <w:t xml:space="preserve"> </w:t>
      </w:r>
      <w:r>
        <w:t>Even if</w:t>
      </w:r>
      <w:r w:rsidRPr="00C35BCA">
        <w:t xml:space="preserve"> you </w:t>
      </w:r>
      <w:r>
        <w:t xml:space="preserve">do </w:t>
      </w:r>
      <w:r w:rsidRPr="00C35BCA">
        <w:t xml:space="preserve">decide to take part, you </w:t>
      </w:r>
      <w:r>
        <w:t>can</w:t>
      </w:r>
      <w:r w:rsidRPr="00C35BCA">
        <w:t xml:space="preserve"> </w:t>
      </w:r>
      <w:r>
        <w:t xml:space="preserve">change your mind at any </w:t>
      </w:r>
      <w:r w:rsidRPr="00C35BCA">
        <w:t>time</w:t>
      </w:r>
      <w:r>
        <w:t>, even in the interview</w:t>
      </w:r>
      <w:r w:rsidRPr="00C35BCA">
        <w:t xml:space="preserve">.  </w:t>
      </w:r>
    </w:p>
    <w:p w:rsidR="00B332A8" w:rsidRPr="00060FE5" w:rsidRDefault="00B332A8" w:rsidP="00060FE5">
      <w:pPr>
        <w:pStyle w:val="Heading3"/>
        <w:spacing w:before="120" w:after="0"/>
      </w:pPr>
      <w:r w:rsidRPr="00060FE5">
        <w:t>Where will the interview happen?</w:t>
      </w:r>
    </w:p>
    <w:p w:rsidR="00B332A8" w:rsidRPr="00BA181E" w:rsidRDefault="00B332A8" w:rsidP="00060FE5">
      <w:r w:rsidRPr="00C35BCA">
        <w:t xml:space="preserve">The interview will </w:t>
      </w:r>
      <w:r>
        <w:t xml:space="preserve">happen </w:t>
      </w:r>
      <w:r w:rsidRPr="00C35BCA">
        <w:t xml:space="preserve">at a time and place that suits you. </w:t>
      </w:r>
      <w:r>
        <w:t>For example, t</w:t>
      </w:r>
      <w:r w:rsidRPr="00C35BCA">
        <w:t>his could be in a room in</w:t>
      </w:r>
      <w:r>
        <w:t xml:space="preserve"> the Traveller organisation where you heard about it, or in your own home.</w:t>
      </w:r>
      <w:r w:rsidRPr="00C35BCA">
        <w:t xml:space="preserve"> </w:t>
      </w:r>
    </w:p>
    <w:p w:rsidR="00B332A8" w:rsidRPr="00060FE5" w:rsidRDefault="00B332A8" w:rsidP="00060FE5">
      <w:pPr>
        <w:pStyle w:val="Heading3"/>
        <w:spacing w:before="120" w:after="0"/>
      </w:pPr>
      <w:r w:rsidRPr="00060FE5">
        <w:t>Where can I find out more?</w:t>
      </w:r>
    </w:p>
    <w:p w:rsidR="00B332A8" w:rsidRPr="00060FE5" w:rsidRDefault="00B332A8" w:rsidP="00060FE5">
      <w:r w:rsidRPr="00C35BCA">
        <w:t>If you have any questions, please call Liza Costello at</w:t>
      </w:r>
      <w:r>
        <w:t>:</w:t>
      </w:r>
      <w:r w:rsidRPr="00C35BCA">
        <w:t xml:space="preserve"> </w:t>
      </w:r>
      <w:r>
        <w:t>01 874 1400.</w:t>
      </w:r>
    </w:p>
    <w:p w:rsidR="00B332A8" w:rsidRPr="00C35BCA" w:rsidRDefault="00525CB3" w:rsidP="00060FE5">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-1270</wp:posOffset>
                </wp:positionV>
                <wp:extent cx="6858000" cy="342900"/>
                <wp:effectExtent l="7620" t="8255"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FFFFFF"/>
                        </a:solidFill>
                        <a:ln w="9525">
                          <a:solidFill>
                            <a:srgbClr val="000000"/>
                          </a:solidFill>
                          <a:miter lim="800000"/>
                          <a:headEnd/>
                          <a:tailEnd/>
                        </a:ln>
                      </wps:spPr>
                      <wps:txbx>
                        <w:txbxContent>
                          <w:p w:rsidR="00B332A8" w:rsidRPr="00313960" w:rsidRDefault="00B332A8" w:rsidP="00060FE5">
                            <w:pPr>
                              <w:pStyle w:val="BodyTextIndent"/>
                              <w:ind w:firstLine="0"/>
                              <w:jc w:val="center"/>
                              <w:rPr>
                                <w:rFonts w:ascii="Arial" w:hAnsi="Arial" w:cs="Arial"/>
                                <w:b/>
                                <w:bCs/>
                                <w:color w:val="C00000"/>
                                <w:sz w:val="28"/>
                                <w:szCs w:val="28"/>
                              </w:rPr>
                            </w:pPr>
                            <w:r w:rsidRPr="00313960">
                              <w:rPr>
                                <w:rFonts w:ascii="Arial" w:hAnsi="Arial" w:cs="Arial"/>
                                <w:b/>
                                <w:bCs/>
                                <w:color w:val="C00000"/>
                                <w:sz w:val="28"/>
                                <w:szCs w:val="28"/>
                              </w:rPr>
                              <w:t>Thanks for your time.</w:t>
                            </w:r>
                          </w:p>
                          <w:p w:rsidR="00B332A8" w:rsidRDefault="00B332A8" w:rsidP="00060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1pt;width:54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">
                <v:textbox>
                  <w:txbxContent>
                    <w:p w:rsidR="00B332A8" w:rsidRPr="00313960" w:rsidRDefault="00B332A8" w:rsidP="00060FE5">
                      <w:pPr>
                        <w:pStyle w:val="BodyTextIndent"/>
                        <w:ind w:firstLine="0"/>
                        <w:jc w:val="center"/>
                        <w:rPr>
                          <w:rFonts w:ascii="Arial" w:hAnsi="Arial" w:cs="Arial"/>
                          <w:b/>
                          <w:bCs/>
                          <w:color w:val="C00000"/>
                          <w:sz w:val="28"/>
                          <w:szCs w:val="28"/>
                        </w:rPr>
                      </w:pPr>
                      <w:r w:rsidRPr="00313960">
                        <w:rPr>
                          <w:rFonts w:ascii="Arial" w:hAnsi="Arial" w:cs="Arial"/>
                          <w:b/>
                          <w:bCs/>
                          <w:color w:val="C00000"/>
                          <w:sz w:val="28"/>
                          <w:szCs w:val="28"/>
                        </w:rPr>
                        <w:t>Thanks for your time.</w:t>
                      </w:r>
                    </w:p>
                    <w:p w:rsidR="00B332A8" w:rsidRDefault="00B332A8" w:rsidP="00060FE5"/>
                  </w:txbxContent>
                </v:textbox>
              </v:shape>
            </w:pict>
          </mc:Fallback>
        </mc:AlternateContent>
      </w:r>
    </w:p>
    <w:p w:rsidR="00B332A8" w:rsidRPr="005F5D9E" w:rsidRDefault="00B332A8" w:rsidP="00205CC6">
      <w:pPr>
        <w:spacing w:after="0"/>
        <w:rPr>
          <w:lang w:val="en-IE"/>
        </w:rPr>
      </w:pPr>
    </w:p>
    <w:sectPr w:rsidR="00B332A8" w:rsidRPr="005F5D9E" w:rsidSect="003267D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FE" w:rsidRDefault="00255AFE" w:rsidP="008D48B8">
      <w:pPr>
        <w:spacing w:after="0"/>
      </w:pPr>
      <w:r>
        <w:separator/>
      </w:r>
    </w:p>
  </w:endnote>
  <w:endnote w:type="continuationSeparator" w:id="0">
    <w:p w:rsidR="00255AFE" w:rsidRDefault="00255AFE" w:rsidP="008D4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Univers 55">
    <w:altName w:val="Univers 55"/>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A8" w:rsidRDefault="00255AFE">
    <w:pPr>
      <w:pStyle w:val="Footer"/>
      <w:jc w:val="center"/>
    </w:pPr>
    <w:r>
      <w:fldChar w:fldCharType="begin"/>
    </w:r>
    <w:r>
      <w:instrText xml:space="preserve"> PAGE   \* MERGEFORMAT </w:instrText>
    </w:r>
    <w:r>
      <w:fldChar w:fldCharType="separate"/>
    </w:r>
    <w:r w:rsidR="00AB7B82">
      <w:rPr>
        <w:noProof/>
      </w:rPr>
      <w:t>1</w:t>
    </w:r>
    <w:r>
      <w:rPr>
        <w:noProof/>
      </w:rPr>
      <w:fldChar w:fldCharType="end"/>
    </w:r>
  </w:p>
  <w:p w:rsidR="00B332A8" w:rsidRDefault="00B33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FE" w:rsidRDefault="00255AFE" w:rsidP="008D48B8">
      <w:pPr>
        <w:spacing w:after="0"/>
      </w:pPr>
      <w:r>
        <w:separator/>
      </w:r>
    </w:p>
  </w:footnote>
  <w:footnote w:type="continuationSeparator" w:id="0">
    <w:p w:rsidR="00255AFE" w:rsidRDefault="00255AFE" w:rsidP="008D48B8">
      <w:pPr>
        <w:spacing w:after="0"/>
      </w:pPr>
      <w:r>
        <w:continuationSeparator/>
      </w:r>
    </w:p>
  </w:footnote>
  <w:footnote w:id="1">
    <w:p w:rsidR="00B332A8" w:rsidRDefault="00B332A8" w:rsidP="00AD386C">
      <w:pPr>
        <w:pStyle w:val="FootnoteText"/>
      </w:pPr>
      <w:r w:rsidRPr="00086C01">
        <w:rPr>
          <w:rStyle w:val="FootnoteReference"/>
          <w:sz w:val="16"/>
          <w:szCs w:val="16"/>
        </w:rPr>
        <w:footnoteRef/>
      </w:r>
      <w:r w:rsidRPr="00086C01">
        <w:rPr>
          <w:sz w:val="16"/>
          <w:szCs w:val="16"/>
        </w:rPr>
        <w:t xml:space="preserve"> The All Ireland Traveller Health Study estimates 150–300 Travellers are in prison.</w:t>
      </w:r>
    </w:p>
  </w:footnote>
  <w:footnote w:id="2">
    <w:p w:rsidR="00B332A8" w:rsidRDefault="00B332A8" w:rsidP="00AD386C">
      <w:r w:rsidRPr="00767DE2">
        <w:rPr>
          <w:rStyle w:val="FootnoteReference"/>
          <w:sz w:val="16"/>
          <w:szCs w:val="16"/>
        </w:rPr>
        <w:footnoteRef/>
      </w:r>
      <w:r w:rsidRPr="00767DE2">
        <w:rPr>
          <w:sz w:val="16"/>
          <w:szCs w:val="16"/>
        </w:rPr>
        <w:t xml:space="preserve"> </w:t>
      </w:r>
      <w:r w:rsidRPr="00471437">
        <w:rPr>
          <w:i/>
          <w:iCs/>
          <w:sz w:val="18"/>
          <w:szCs w:val="18"/>
          <w:lang w:val="en-IE"/>
        </w:rPr>
        <w:t xml:space="preserve">Note: </w:t>
      </w:r>
      <w:r w:rsidRPr="00471437">
        <w:rPr>
          <w:sz w:val="18"/>
          <w:szCs w:val="18"/>
          <w:lang w:val="en-IE"/>
        </w:rPr>
        <w:t>While research ethics committees exist in a range of institutions in Ireland, none</w:t>
      </w:r>
      <w:r>
        <w:rPr>
          <w:sz w:val="18"/>
          <w:szCs w:val="18"/>
          <w:lang w:val="en-IE"/>
        </w:rPr>
        <w:t xml:space="preserve"> </w:t>
      </w:r>
      <w:r w:rsidRPr="00471437">
        <w:rPr>
          <w:sz w:val="18"/>
          <w:szCs w:val="18"/>
          <w:lang w:val="en-IE"/>
        </w:rPr>
        <w:t xml:space="preserve">considers </w:t>
      </w:r>
      <w:r w:rsidRPr="00471437">
        <w:rPr>
          <w:sz w:val="18"/>
          <w:szCs w:val="18"/>
        </w:rPr>
        <w:t>proposals for a study that its institution is not directly involved in. The only exception to this is the ICGP, but they only consider health-related research. (While working in the Women’s Health Council, we undertook a scoping exercise on this issue for a study we conducted on violence against women.)</w:t>
      </w:r>
      <w:r w:rsidRPr="00471437">
        <w:rPr>
          <w:sz w:val="16"/>
          <w:szCs w:val="16"/>
        </w:rPr>
        <w:t xml:space="preserve"> </w:t>
      </w:r>
    </w:p>
  </w:footnote>
  <w:footnote w:id="3">
    <w:p w:rsidR="00B332A8" w:rsidRDefault="00B332A8" w:rsidP="00AD386C">
      <w:pPr>
        <w:pStyle w:val="FootnoteText"/>
      </w:pPr>
      <w:r w:rsidRPr="00471437">
        <w:rPr>
          <w:rStyle w:val="FootnoteReference"/>
          <w:sz w:val="16"/>
          <w:szCs w:val="16"/>
        </w:rPr>
        <w:footnoteRef/>
      </w:r>
      <w:r w:rsidRPr="00471437">
        <w:rPr>
          <w:sz w:val="16"/>
          <w:szCs w:val="16"/>
        </w:rPr>
        <w:t xml:space="preserve"> </w:t>
      </w:r>
      <w:r>
        <w:rPr>
          <w:sz w:val="18"/>
          <w:szCs w:val="18"/>
          <w:lang w:val="en-IE"/>
        </w:rPr>
        <w:t xml:space="preserve">While some of the principles in the Helsinki Declaration can also be found in </w:t>
      </w:r>
      <w:r w:rsidRPr="00C86B2A">
        <w:rPr>
          <w:sz w:val="18"/>
          <w:szCs w:val="18"/>
          <w:lang w:val="en-IE"/>
        </w:rPr>
        <w:t xml:space="preserve">ethical guidelines for social research, the Declaration is ‘a </w:t>
      </w:r>
      <w:r w:rsidRPr="00C86B2A">
        <w:rPr>
          <w:sz w:val="18"/>
          <w:szCs w:val="18"/>
          <w:lang w:val="en-US"/>
        </w:rPr>
        <w:t>statement of ethical principles for medical research involving human subjects’</w:t>
      </w:r>
      <w:r w:rsidRPr="00C86B2A">
        <w:rPr>
          <w:sz w:val="18"/>
          <w:szCs w:val="18"/>
          <w:lang w:val="en-IE"/>
        </w:rPr>
        <w:t xml:space="preserve"> and is therefore not relevant to this particular study.</w:t>
      </w:r>
    </w:p>
  </w:footnote>
  <w:footnote w:id="4">
    <w:p w:rsidR="00B332A8" w:rsidRDefault="00B332A8" w:rsidP="00AD386C">
      <w:pPr>
        <w:pStyle w:val="FootnoteText"/>
      </w:pPr>
      <w:r w:rsidRPr="00C86B2A">
        <w:rPr>
          <w:rStyle w:val="FootnoteReference"/>
          <w:sz w:val="18"/>
          <w:szCs w:val="18"/>
        </w:rPr>
        <w:footnoteRef/>
      </w:r>
      <w:r w:rsidRPr="00C86B2A">
        <w:rPr>
          <w:sz w:val="18"/>
          <w:szCs w:val="18"/>
        </w:rPr>
        <w:t xml:space="preserve"> To date, two interviews have been arranged through this process, to take place on Wednesday</w:t>
      </w:r>
      <w:r w:rsidRPr="00471437">
        <w:rPr>
          <w:sz w:val="18"/>
          <w:szCs w:val="18"/>
        </w:rPr>
        <w:t xml:space="preserve"> 25</w:t>
      </w:r>
      <w:r w:rsidRPr="00471437">
        <w:rPr>
          <w:sz w:val="18"/>
          <w:szCs w:val="18"/>
          <w:vertAlign w:val="superscript"/>
        </w:rPr>
        <w:t>th</w:t>
      </w:r>
      <w:r w:rsidRPr="00471437">
        <w:rPr>
          <w:sz w:val="18"/>
          <w:szCs w:val="18"/>
        </w:rPr>
        <w:t xml:space="preserve"> October.</w:t>
      </w:r>
    </w:p>
  </w:footnote>
  <w:footnote w:id="5">
    <w:p w:rsidR="00B332A8" w:rsidRDefault="00B332A8" w:rsidP="00AD386C">
      <w:pPr>
        <w:pStyle w:val="FootnoteText"/>
      </w:pPr>
      <w:r>
        <w:rPr>
          <w:rStyle w:val="FootnoteReference"/>
        </w:rPr>
        <w:footnoteRef/>
      </w:r>
      <w:r>
        <w:t xml:space="preserve"> </w:t>
      </w:r>
      <w:r w:rsidRPr="00086C01">
        <w:rPr>
          <w:sz w:val="16"/>
          <w:szCs w:val="16"/>
          <w:lang w:val="en-IE"/>
        </w:rPr>
        <w:t xml:space="preserve">The issue of literacy was raised at the research group meeting regarding the information sheet and consent form. It was agreed that both </w:t>
      </w:r>
      <w:r>
        <w:rPr>
          <w:sz w:val="16"/>
          <w:szCs w:val="16"/>
          <w:lang w:val="en-IE"/>
        </w:rPr>
        <w:t xml:space="preserve">documents </w:t>
      </w:r>
      <w:r w:rsidRPr="00086C01">
        <w:rPr>
          <w:sz w:val="16"/>
          <w:szCs w:val="16"/>
          <w:lang w:val="en-IE"/>
        </w:rPr>
        <w:t>should be available to all interviewees, but that all should also have the option of the contents being read out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A8" w:rsidRDefault="00B33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F81DB0"/>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995A8320"/>
    <w:lvl w:ilvl="0">
      <w:start w:val="1"/>
      <w:numFmt w:val="bullet"/>
      <w:lvlText w:val=""/>
      <w:lvlJc w:val="left"/>
      <w:pPr>
        <w:tabs>
          <w:tab w:val="num" w:pos="360"/>
        </w:tabs>
        <w:ind w:left="360" w:hanging="360"/>
      </w:pPr>
      <w:rPr>
        <w:rFonts w:ascii="Symbol" w:hAnsi="Symbol" w:cs="Symbol" w:hint="default"/>
      </w:rPr>
    </w:lvl>
  </w:abstractNum>
  <w:abstractNum w:abstractNumId="2">
    <w:nsid w:val="00DD476C"/>
    <w:multiLevelType w:val="hybridMultilevel"/>
    <w:tmpl w:val="7CE285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607653D"/>
    <w:multiLevelType w:val="multilevel"/>
    <w:tmpl w:val="4B125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C853EE"/>
    <w:multiLevelType w:val="hybridMultilevel"/>
    <w:tmpl w:val="4F2496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26854A6"/>
    <w:multiLevelType w:val="hybridMultilevel"/>
    <w:tmpl w:val="73364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2741A13"/>
    <w:multiLevelType w:val="hybridMultilevel"/>
    <w:tmpl w:val="F4D8C6EA"/>
    <w:lvl w:ilvl="0" w:tplc="0409000F">
      <w:start w:val="1"/>
      <w:numFmt w:val="decimal"/>
      <w:pStyle w:val="FRA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594A77"/>
    <w:multiLevelType w:val="hybridMultilevel"/>
    <w:tmpl w:val="10E8DBF0"/>
    <w:lvl w:ilvl="0" w:tplc="04090001">
      <w:start w:val="1"/>
      <w:numFmt w:val="bullet"/>
      <w:pStyle w:val="ListBulle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56166B5"/>
    <w:multiLevelType w:val="hybridMultilevel"/>
    <w:tmpl w:val="14369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5841A3C"/>
    <w:multiLevelType w:val="hybridMultilevel"/>
    <w:tmpl w:val="698C8302"/>
    <w:lvl w:ilvl="0" w:tplc="08090001">
      <w:start w:val="1"/>
      <w:numFmt w:val="bullet"/>
      <w:lvlText w:val=""/>
      <w:lvlJc w:val="left"/>
      <w:pPr>
        <w:tabs>
          <w:tab w:val="num" w:pos="782"/>
        </w:tabs>
        <w:ind w:left="782" w:hanging="360"/>
      </w:pPr>
      <w:rPr>
        <w:rFonts w:ascii="Symbol" w:hAnsi="Symbol" w:cs="Symbol" w:hint="default"/>
      </w:rPr>
    </w:lvl>
    <w:lvl w:ilvl="1" w:tplc="E536E3EC">
      <w:start w:val="1"/>
      <w:numFmt w:val="bullet"/>
      <w:lvlText w:val="●"/>
      <w:lvlJc w:val="left"/>
      <w:pPr>
        <w:tabs>
          <w:tab w:val="num" w:pos="1709"/>
        </w:tabs>
        <w:ind w:left="1709" w:hanging="567"/>
      </w:pPr>
      <w:rPr>
        <w:rFonts w:ascii="Times New Roman" w:hAnsi="Times New Roman" w:cs="Times New Roman" w:hint="default"/>
      </w:rPr>
    </w:lvl>
    <w:lvl w:ilvl="2" w:tplc="08090005">
      <w:start w:val="1"/>
      <w:numFmt w:val="bullet"/>
      <w:lvlText w:val=""/>
      <w:lvlJc w:val="left"/>
      <w:pPr>
        <w:tabs>
          <w:tab w:val="num" w:pos="2222"/>
        </w:tabs>
        <w:ind w:left="2222" w:hanging="360"/>
      </w:pPr>
      <w:rPr>
        <w:rFonts w:ascii="Wingdings" w:hAnsi="Wingdings" w:cs="Wingdings" w:hint="default"/>
      </w:rPr>
    </w:lvl>
    <w:lvl w:ilvl="3" w:tplc="08090001">
      <w:start w:val="1"/>
      <w:numFmt w:val="bullet"/>
      <w:lvlText w:val=""/>
      <w:lvlJc w:val="left"/>
      <w:pPr>
        <w:tabs>
          <w:tab w:val="num" w:pos="2942"/>
        </w:tabs>
        <w:ind w:left="2942" w:hanging="360"/>
      </w:pPr>
      <w:rPr>
        <w:rFonts w:ascii="Symbol" w:hAnsi="Symbol" w:cs="Symbol" w:hint="default"/>
      </w:rPr>
    </w:lvl>
    <w:lvl w:ilvl="4" w:tplc="08090003">
      <w:start w:val="1"/>
      <w:numFmt w:val="bullet"/>
      <w:lvlText w:val="o"/>
      <w:lvlJc w:val="left"/>
      <w:pPr>
        <w:tabs>
          <w:tab w:val="num" w:pos="3662"/>
        </w:tabs>
        <w:ind w:left="3662" w:hanging="360"/>
      </w:pPr>
      <w:rPr>
        <w:rFonts w:ascii="Courier New" w:hAnsi="Courier New" w:cs="Courier New" w:hint="default"/>
      </w:rPr>
    </w:lvl>
    <w:lvl w:ilvl="5" w:tplc="08090005">
      <w:start w:val="1"/>
      <w:numFmt w:val="bullet"/>
      <w:lvlText w:val=""/>
      <w:lvlJc w:val="left"/>
      <w:pPr>
        <w:tabs>
          <w:tab w:val="num" w:pos="4382"/>
        </w:tabs>
        <w:ind w:left="4382" w:hanging="360"/>
      </w:pPr>
      <w:rPr>
        <w:rFonts w:ascii="Wingdings" w:hAnsi="Wingdings" w:cs="Wingdings" w:hint="default"/>
      </w:rPr>
    </w:lvl>
    <w:lvl w:ilvl="6" w:tplc="08090001">
      <w:start w:val="1"/>
      <w:numFmt w:val="bullet"/>
      <w:lvlText w:val=""/>
      <w:lvlJc w:val="left"/>
      <w:pPr>
        <w:tabs>
          <w:tab w:val="num" w:pos="5102"/>
        </w:tabs>
        <w:ind w:left="5102" w:hanging="360"/>
      </w:pPr>
      <w:rPr>
        <w:rFonts w:ascii="Symbol" w:hAnsi="Symbol" w:cs="Symbol" w:hint="default"/>
      </w:rPr>
    </w:lvl>
    <w:lvl w:ilvl="7" w:tplc="08090003">
      <w:start w:val="1"/>
      <w:numFmt w:val="bullet"/>
      <w:lvlText w:val="o"/>
      <w:lvlJc w:val="left"/>
      <w:pPr>
        <w:tabs>
          <w:tab w:val="num" w:pos="5822"/>
        </w:tabs>
        <w:ind w:left="5822" w:hanging="360"/>
      </w:pPr>
      <w:rPr>
        <w:rFonts w:ascii="Courier New" w:hAnsi="Courier New" w:cs="Courier New" w:hint="default"/>
      </w:rPr>
    </w:lvl>
    <w:lvl w:ilvl="8" w:tplc="08090005">
      <w:start w:val="1"/>
      <w:numFmt w:val="bullet"/>
      <w:lvlText w:val=""/>
      <w:lvlJc w:val="left"/>
      <w:pPr>
        <w:tabs>
          <w:tab w:val="num" w:pos="6542"/>
        </w:tabs>
        <w:ind w:left="6542" w:hanging="360"/>
      </w:pPr>
      <w:rPr>
        <w:rFonts w:ascii="Wingdings" w:hAnsi="Wingdings" w:cs="Wingdings" w:hint="default"/>
      </w:rPr>
    </w:lvl>
  </w:abstractNum>
  <w:abstractNum w:abstractNumId="10">
    <w:nsid w:val="17426D93"/>
    <w:multiLevelType w:val="hybridMultilevel"/>
    <w:tmpl w:val="F4D8C6EA"/>
    <w:lvl w:ilvl="0" w:tplc="0409000F">
      <w:start w:val="1"/>
      <w:numFmt w:val="decimal"/>
      <w:pStyle w:val="FRABulletPoints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1F339F"/>
    <w:multiLevelType w:val="hybridMultilevel"/>
    <w:tmpl w:val="3BDCC9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F53482B"/>
    <w:multiLevelType w:val="hybridMultilevel"/>
    <w:tmpl w:val="66CC3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6562CE0"/>
    <w:multiLevelType w:val="hybridMultilevel"/>
    <w:tmpl w:val="7110F986"/>
    <w:lvl w:ilvl="0" w:tplc="6694A506">
      <w:start w:val="1"/>
      <w:numFmt w:val="bullet"/>
      <w:pStyle w:val="FRAFigureandTableContent"/>
      <w:lvlText w:val="-"/>
      <w:lvlJc w:val="left"/>
      <w:pPr>
        <w:tabs>
          <w:tab w:val="num" w:pos="567"/>
        </w:tabs>
        <w:ind w:left="567" w:hanging="283"/>
      </w:pPr>
      <w:rPr>
        <w:rFonts w:ascii="Times New Roman" w:hAnsi="Times New Roman" w:cs="Times New Roman" w:hint="default"/>
      </w:rPr>
    </w:lvl>
    <w:lvl w:ilvl="1" w:tplc="4E80FE94">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4">
    <w:nsid w:val="39820276"/>
    <w:multiLevelType w:val="hybridMultilevel"/>
    <w:tmpl w:val="20360E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A935C3A"/>
    <w:multiLevelType w:val="hybridMultilevel"/>
    <w:tmpl w:val="E3E2F8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CE604BA"/>
    <w:multiLevelType w:val="hybridMultilevel"/>
    <w:tmpl w:val="19CE34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D1A5A88"/>
    <w:multiLevelType w:val="hybridMultilevel"/>
    <w:tmpl w:val="22F436CE"/>
    <w:lvl w:ilvl="0" w:tplc="08090003">
      <w:start w:val="1"/>
      <w:numFmt w:val="bullet"/>
      <w:lvlText w:val=""/>
      <w:lvlJc w:val="left"/>
      <w:pPr>
        <w:tabs>
          <w:tab w:val="num" w:pos="720"/>
        </w:tabs>
        <w:ind w:left="720" w:hanging="360"/>
      </w:pPr>
      <w:rPr>
        <w:rFonts w:ascii="Symbol" w:hAnsi="Symbol" w:cs="Symbol" w:hint="default"/>
      </w:rPr>
    </w:lvl>
    <w:lvl w:ilvl="1" w:tplc="08090003">
      <w:start w:val="1"/>
      <w:numFmt w:val="bullet"/>
      <w:pStyle w:val="bulletsfancy"/>
      <w:lvlText w:val=""/>
      <w:lvlJc w:val="left"/>
      <w:pPr>
        <w:tabs>
          <w:tab w:val="num" w:pos="360"/>
        </w:tabs>
        <w:ind w:left="360" w:hanging="360"/>
      </w:pPr>
      <w:rPr>
        <w:rFonts w:ascii="Symbol" w:hAnsi="Symbol" w:cs="Symbol"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nsid w:val="3F2E0E29"/>
    <w:multiLevelType w:val="hybridMultilevel"/>
    <w:tmpl w:val="CE482E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1E94DDE"/>
    <w:multiLevelType w:val="hybridMultilevel"/>
    <w:tmpl w:val="F78EBBD0"/>
    <w:lvl w:ilvl="0" w:tplc="A15A617E">
      <w:start w:val="1"/>
      <w:numFmt w:val="bullet"/>
      <w:pStyle w:val="Heading5"/>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3D876DA"/>
    <w:multiLevelType w:val="hybridMultilevel"/>
    <w:tmpl w:val="968E4B72"/>
    <w:lvl w:ilvl="0" w:tplc="04090001">
      <w:start w:val="1"/>
      <w:numFmt w:val="bullet"/>
      <w:pStyle w:val="FRABodyTex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7752561"/>
    <w:multiLevelType w:val="hybridMultilevel"/>
    <w:tmpl w:val="78BE6E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529E4769"/>
    <w:multiLevelType w:val="hybridMultilevel"/>
    <w:tmpl w:val="7FE035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3C86589"/>
    <w:multiLevelType w:val="hybridMultilevel"/>
    <w:tmpl w:val="2D78AA80"/>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84D5340"/>
    <w:multiLevelType w:val="hybridMultilevel"/>
    <w:tmpl w:val="0C880C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87F3B81"/>
    <w:multiLevelType w:val="hybridMultilevel"/>
    <w:tmpl w:val="EB9C46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592E0E34"/>
    <w:multiLevelType w:val="hybridMultilevel"/>
    <w:tmpl w:val="02166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BD24A14"/>
    <w:multiLevelType w:val="hybridMultilevel"/>
    <w:tmpl w:val="474EC7E4"/>
    <w:lvl w:ilvl="0" w:tplc="6C102820">
      <w:start w:val="1"/>
      <w:numFmt w:val="decimal"/>
      <w:pStyle w:val="FRABodyTextIndented"/>
      <w:lvlText w:val="[%1]."/>
      <w:lvlJc w:val="left"/>
      <w:pPr>
        <w:tabs>
          <w:tab w:val="num" w:pos="851"/>
        </w:tabs>
        <w:ind w:left="851" w:hanging="85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E426509"/>
    <w:multiLevelType w:val="hybridMultilevel"/>
    <w:tmpl w:val="CD2E08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FA9311E"/>
    <w:multiLevelType w:val="hybridMultilevel"/>
    <w:tmpl w:val="712652CE"/>
    <w:lvl w:ilvl="0" w:tplc="82A68082">
      <w:start w:val="1"/>
      <w:numFmt w:val="bullet"/>
      <w:pStyle w:val="FRABulletPoints2"/>
      <w:lvlText w:val=""/>
      <w:lvlJc w:val="left"/>
      <w:pPr>
        <w:tabs>
          <w:tab w:val="num" w:pos="284"/>
        </w:tabs>
        <w:ind w:left="284" w:hanging="284"/>
      </w:pPr>
      <w:rPr>
        <w:rFonts w:ascii="Symbol" w:hAnsi="Symbol" w:cs="Symbol" w:hint="default"/>
      </w:rPr>
    </w:lvl>
    <w:lvl w:ilvl="1" w:tplc="4E80FE94">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0">
    <w:nsid w:val="61B94606"/>
    <w:multiLevelType w:val="hybridMultilevel"/>
    <w:tmpl w:val="33DC10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61C57CC3"/>
    <w:multiLevelType w:val="hybridMultilevel"/>
    <w:tmpl w:val="2C10E9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4C820A6"/>
    <w:multiLevelType w:val="hybridMultilevel"/>
    <w:tmpl w:val="8CA880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64116C1"/>
    <w:multiLevelType w:val="hybridMultilevel"/>
    <w:tmpl w:val="35EE6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9BD4B0F"/>
    <w:multiLevelType w:val="hybridMultilevel"/>
    <w:tmpl w:val="96BC5460"/>
    <w:lvl w:ilvl="0" w:tplc="52804C02">
      <w:start w:val="1"/>
      <w:numFmt w:val="bullet"/>
      <w:lvlText w:val="•"/>
      <w:lvlJc w:val="left"/>
      <w:pPr>
        <w:tabs>
          <w:tab w:val="num" w:pos="720"/>
        </w:tabs>
        <w:ind w:left="720" w:hanging="360"/>
      </w:pPr>
      <w:rPr>
        <w:rFonts w:ascii="Arial" w:hAnsi="Arial" w:cs="Arial" w:hint="default"/>
      </w:rPr>
    </w:lvl>
    <w:lvl w:ilvl="1" w:tplc="5142D07E">
      <w:start w:val="1"/>
      <w:numFmt w:val="bullet"/>
      <w:lvlText w:val="•"/>
      <w:lvlJc w:val="left"/>
      <w:pPr>
        <w:tabs>
          <w:tab w:val="num" w:pos="1440"/>
        </w:tabs>
        <w:ind w:left="1440" w:hanging="360"/>
      </w:pPr>
      <w:rPr>
        <w:rFonts w:ascii="Arial" w:hAnsi="Arial" w:cs="Arial" w:hint="default"/>
      </w:rPr>
    </w:lvl>
    <w:lvl w:ilvl="2" w:tplc="EDCC6674">
      <w:start w:val="1"/>
      <w:numFmt w:val="bullet"/>
      <w:lvlText w:val="•"/>
      <w:lvlJc w:val="left"/>
      <w:pPr>
        <w:tabs>
          <w:tab w:val="num" w:pos="2160"/>
        </w:tabs>
        <w:ind w:left="2160" w:hanging="360"/>
      </w:pPr>
      <w:rPr>
        <w:rFonts w:ascii="Arial" w:hAnsi="Arial" w:cs="Arial" w:hint="default"/>
      </w:rPr>
    </w:lvl>
    <w:lvl w:ilvl="3" w:tplc="EFAEA182">
      <w:start w:val="1"/>
      <w:numFmt w:val="bullet"/>
      <w:lvlText w:val="•"/>
      <w:lvlJc w:val="left"/>
      <w:pPr>
        <w:tabs>
          <w:tab w:val="num" w:pos="2880"/>
        </w:tabs>
        <w:ind w:left="2880" w:hanging="360"/>
      </w:pPr>
      <w:rPr>
        <w:rFonts w:ascii="Arial" w:hAnsi="Arial" w:cs="Arial" w:hint="default"/>
      </w:rPr>
    </w:lvl>
    <w:lvl w:ilvl="4" w:tplc="68AC0C12">
      <w:start w:val="1"/>
      <w:numFmt w:val="bullet"/>
      <w:lvlText w:val="•"/>
      <w:lvlJc w:val="left"/>
      <w:pPr>
        <w:tabs>
          <w:tab w:val="num" w:pos="3600"/>
        </w:tabs>
        <w:ind w:left="3600" w:hanging="360"/>
      </w:pPr>
      <w:rPr>
        <w:rFonts w:ascii="Arial" w:hAnsi="Arial" w:cs="Arial" w:hint="default"/>
      </w:rPr>
    </w:lvl>
    <w:lvl w:ilvl="5" w:tplc="597C6618">
      <w:start w:val="1"/>
      <w:numFmt w:val="bullet"/>
      <w:lvlText w:val="•"/>
      <w:lvlJc w:val="left"/>
      <w:pPr>
        <w:tabs>
          <w:tab w:val="num" w:pos="4320"/>
        </w:tabs>
        <w:ind w:left="4320" w:hanging="360"/>
      </w:pPr>
      <w:rPr>
        <w:rFonts w:ascii="Arial" w:hAnsi="Arial" w:cs="Arial" w:hint="default"/>
      </w:rPr>
    </w:lvl>
    <w:lvl w:ilvl="6" w:tplc="1CCADE28">
      <w:start w:val="1"/>
      <w:numFmt w:val="bullet"/>
      <w:lvlText w:val="•"/>
      <w:lvlJc w:val="left"/>
      <w:pPr>
        <w:tabs>
          <w:tab w:val="num" w:pos="5040"/>
        </w:tabs>
        <w:ind w:left="5040" w:hanging="360"/>
      </w:pPr>
      <w:rPr>
        <w:rFonts w:ascii="Arial" w:hAnsi="Arial" w:cs="Arial" w:hint="default"/>
      </w:rPr>
    </w:lvl>
    <w:lvl w:ilvl="7" w:tplc="48961210">
      <w:start w:val="1"/>
      <w:numFmt w:val="bullet"/>
      <w:lvlText w:val="•"/>
      <w:lvlJc w:val="left"/>
      <w:pPr>
        <w:tabs>
          <w:tab w:val="num" w:pos="5760"/>
        </w:tabs>
        <w:ind w:left="5760" w:hanging="360"/>
      </w:pPr>
      <w:rPr>
        <w:rFonts w:ascii="Arial" w:hAnsi="Arial" w:cs="Arial" w:hint="default"/>
      </w:rPr>
    </w:lvl>
    <w:lvl w:ilvl="8" w:tplc="6BE4A8CE">
      <w:start w:val="1"/>
      <w:numFmt w:val="bullet"/>
      <w:lvlText w:val="•"/>
      <w:lvlJc w:val="left"/>
      <w:pPr>
        <w:tabs>
          <w:tab w:val="num" w:pos="6480"/>
        </w:tabs>
        <w:ind w:left="6480" w:hanging="360"/>
      </w:pPr>
      <w:rPr>
        <w:rFonts w:ascii="Arial" w:hAnsi="Arial" w:cs="Arial" w:hint="default"/>
      </w:rPr>
    </w:lvl>
  </w:abstractNum>
  <w:abstractNum w:abstractNumId="35">
    <w:nsid w:val="6B5B51BD"/>
    <w:multiLevelType w:val="hybridMultilevel"/>
    <w:tmpl w:val="109EF4D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6">
    <w:nsid w:val="6CE13DDE"/>
    <w:multiLevelType w:val="hybridMultilevel"/>
    <w:tmpl w:val="29BEABC2"/>
    <w:lvl w:ilvl="0" w:tplc="08090001">
      <w:start w:val="1"/>
      <w:numFmt w:val="bullet"/>
      <w:lvlText w:val=""/>
      <w:lvlJc w:val="left"/>
      <w:pPr>
        <w:tabs>
          <w:tab w:val="num" w:pos="782"/>
        </w:tabs>
        <w:ind w:left="782" w:hanging="360"/>
      </w:pPr>
      <w:rPr>
        <w:rFonts w:ascii="Symbol" w:hAnsi="Symbol" w:cs="Symbol" w:hint="default"/>
      </w:rPr>
    </w:lvl>
    <w:lvl w:ilvl="1" w:tplc="0809000F">
      <w:start w:val="1"/>
      <w:numFmt w:val="decimal"/>
      <w:lvlText w:val="%2."/>
      <w:lvlJc w:val="left"/>
      <w:pPr>
        <w:tabs>
          <w:tab w:val="num" w:pos="1502"/>
        </w:tabs>
        <w:ind w:left="1502" w:hanging="360"/>
      </w:pPr>
      <w:rPr>
        <w:rFonts w:hint="default"/>
      </w:rPr>
    </w:lvl>
    <w:lvl w:ilvl="2" w:tplc="08090005">
      <w:start w:val="1"/>
      <w:numFmt w:val="bullet"/>
      <w:lvlText w:val=""/>
      <w:lvlJc w:val="left"/>
      <w:pPr>
        <w:tabs>
          <w:tab w:val="num" w:pos="2222"/>
        </w:tabs>
        <w:ind w:left="2222" w:hanging="360"/>
      </w:pPr>
      <w:rPr>
        <w:rFonts w:ascii="Wingdings" w:hAnsi="Wingdings" w:cs="Wingdings" w:hint="default"/>
      </w:rPr>
    </w:lvl>
    <w:lvl w:ilvl="3" w:tplc="08090001">
      <w:start w:val="1"/>
      <w:numFmt w:val="bullet"/>
      <w:lvlText w:val=""/>
      <w:lvlJc w:val="left"/>
      <w:pPr>
        <w:tabs>
          <w:tab w:val="num" w:pos="2942"/>
        </w:tabs>
        <w:ind w:left="2942" w:hanging="360"/>
      </w:pPr>
      <w:rPr>
        <w:rFonts w:ascii="Symbol" w:hAnsi="Symbol" w:cs="Symbol" w:hint="default"/>
      </w:rPr>
    </w:lvl>
    <w:lvl w:ilvl="4" w:tplc="08090003">
      <w:start w:val="1"/>
      <w:numFmt w:val="bullet"/>
      <w:lvlText w:val="o"/>
      <w:lvlJc w:val="left"/>
      <w:pPr>
        <w:tabs>
          <w:tab w:val="num" w:pos="3662"/>
        </w:tabs>
        <w:ind w:left="3662" w:hanging="360"/>
      </w:pPr>
      <w:rPr>
        <w:rFonts w:ascii="Courier New" w:hAnsi="Courier New" w:cs="Courier New" w:hint="default"/>
      </w:rPr>
    </w:lvl>
    <w:lvl w:ilvl="5" w:tplc="08090005">
      <w:start w:val="1"/>
      <w:numFmt w:val="bullet"/>
      <w:lvlText w:val=""/>
      <w:lvlJc w:val="left"/>
      <w:pPr>
        <w:tabs>
          <w:tab w:val="num" w:pos="4382"/>
        </w:tabs>
        <w:ind w:left="4382" w:hanging="360"/>
      </w:pPr>
      <w:rPr>
        <w:rFonts w:ascii="Wingdings" w:hAnsi="Wingdings" w:cs="Wingdings" w:hint="default"/>
      </w:rPr>
    </w:lvl>
    <w:lvl w:ilvl="6" w:tplc="08090001">
      <w:start w:val="1"/>
      <w:numFmt w:val="bullet"/>
      <w:lvlText w:val=""/>
      <w:lvlJc w:val="left"/>
      <w:pPr>
        <w:tabs>
          <w:tab w:val="num" w:pos="5102"/>
        </w:tabs>
        <w:ind w:left="5102" w:hanging="360"/>
      </w:pPr>
      <w:rPr>
        <w:rFonts w:ascii="Symbol" w:hAnsi="Symbol" w:cs="Symbol" w:hint="default"/>
      </w:rPr>
    </w:lvl>
    <w:lvl w:ilvl="7" w:tplc="08090003">
      <w:start w:val="1"/>
      <w:numFmt w:val="bullet"/>
      <w:lvlText w:val="o"/>
      <w:lvlJc w:val="left"/>
      <w:pPr>
        <w:tabs>
          <w:tab w:val="num" w:pos="5822"/>
        </w:tabs>
        <w:ind w:left="5822" w:hanging="360"/>
      </w:pPr>
      <w:rPr>
        <w:rFonts w:ascii="Courier New" w:hAnsi="Courier New" w:cs="Courier New" w:hint="default"/>
      </w:rPr>
    </w:lvl>
    <w:lvl w:ilvl="8" w:tplc="08090005">
      <w:start w:val="1"/>
      <w:numFmt w:val="bullet"/>
      <w:lvlText w:val=""/>
      <w:lvlJc w:val="left"/>
      <w:pPr>
        <w:tabs>
          <w:tab w:val="num" w:pos="6542"/>
        </w:tabs>
        <w:ind w:left="6542" w:hanging="360"/>
      </w:pPr>
      <w:rPr>
        <w:rFonts w:ascii="Wingdings" w:hAnsi="Wingdings" w:cs="Wingdings" w:hint="default"/>
      </w:rPr>
    </w:lvl>
  </w:abstractNum>
  <w:abstractNum w:abstractNumId="37">
    <w:nsid w:val="6DF76179"/>
    <w:multiLevelType w:val="hybridMultilevel"/>
    <w:tmpl w:val="7AD82C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0B8229E"/>
    <w:multiLevelType w:val="multilevel"/>
    <w:tmpl w:val="615CA418"/>
    <w:lvl w:ilvl="0">
      <w:start w:val="1"/>
      <w:numFmt w:val="decimal"/>
      <w:pStyle w:val="FRAHeading2"/>
      <w:lvlText w:val="%1."/>
      <w:lvlJc w:val="left"/>
      <w:pPr>
        <w:tabs>
          <w:tab w:val="num" w:pos="0"/>
        </w:tabs>
        <w:ind w:left="1134" w:hanging="1134"/>
      </w:pPr>
      <w:rPr>
        <w:rFonts w:hint="default"/>
      </w:rPr>
    </w:lvl>
    <w:lvl w:ilvl="1">
      <w:start w:val="1"/>
      <w:numFmt w:val="decimal"/>
      <w:pStyle w:val="FRAHeading3"/>
      <w:lvlText w:val="%1.%2."/>
      <w:lvlJc w:val="left"/>
      <w:pPr>
        <w:tabs>
          <w:tab w:val="num" w:pos="0"/>
        </w:tabs>
        <w:ind w:left="792" w:hanging="432"/>
      </w:pPr>
      <w:rPr>
        <w:rFonts w:hint="default"/>
      </w:rPr>
    </w:lvl>
    <w:lvl w:ilvl="2">
      <w:start w:val="1"/>
      <w:numFmt w:val="decimal"/>
      <w:pStyle w:val="FRAHeading4"/>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nsid w:val="75644F5A"/>
    <w:multiLevelType w:val="hybridMultilevel"/>
    <w:tmpl w:val="D2FEEA4C"/>
    <w:lvl w:ilvl="0" w:tplc="08090001">
      <w:start w:val="1"/>
      <w:numFmt w:val="bullet"/>
      <w:lvlText w:val=""/>
      <w:lvlJc w:val="left"/>
      <w:pPr>
        <w:ind w:left="820" w:hanging="360"/>
      </w:pPr>
      <w:rPr>
        <w:rFonts w:ascii="Symbol" w:hAnsi="Symbol" w:cs="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cs="Wingdings" w:hint="default"/>
      </w:rPr>
    </w:lvl>
    <w:lvl w:ilvl="3" w:tplc="08090001">
      <w:start w:val="1"/>
      <w:numFmt w:val="bullet"/>
      <w:lvlText w:val=""/>
      <w:lvlJc w:val="left"/>
      <w:pPr>
        <w:ind w:left="2980" w:hanging="360"/>
      </w:pPr>
      <w:rPr>
        <w:rFonts w:ascii="Symbol" w:hAnsi="Symbol" w:cs="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cs="Wingdings" w:hint="default"/>
      </w:rPr>
    </w:lvl>
    <w:lvl w:ilvl="6" w:tplc="08090001">
      <w:start w:val="1"/>
      <w:numFmt w:val="bullet"/>
      <w:lvlText w:val=""/>
      <w:lvlJc w:val="left"/>
      <w:pPr>
        <w:ind w:left="5140" w:hanging="360"/>
      </w:pPr>
      <w:rPr>
        <w:rFonts w:ascii="Symbol" w:hAnsi="Symbol" w:cs="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cs="Wingdings" w:hint="default"/>
      </w:rPr>
    </w:lvl>
  </w:abstractNum>
  <w:abstractNum w:abstractNumId="40">
    <w:nsid w:val="7951635E"/>
    <w:multiLevelType w:val="hybridMultilevel"/>
    <w:tmpl w:val="D102DA9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1">
    <w:nsid w:val="7A846304"/>
    <w:multiLevelType w:val="hybridMultilevel"/>
    <w:tmpl w:val="ACA81D7E"/>
    <w:lvl w:ilvl="0" w:tplc="D0B0ADA4">
      <w:start w:val="1"/>
      <w:numFmt w:val="bullet"/>
      <w:lvlText w:val="•"/>
      <w:lvlJc w:val="left"/>
      <w:pPr>
        <w:tabs>
          <w:tab w:val="num" w:pos="720"/>
        </w:tabs>
        <w:ind w:left="720" w:hanging="360"/>
      </w:pPr>
      <w:rPr>
        <w:rFonts w:ascii="Arial" w:hAnsi="Arial" w:cs="Arial" w:hint="default"/>
      </w:rPr>
    </w:lvl>
    <w:lvl w:ilvl="1" w:tplc="D9FE730C">
      <w:start w:val="1"/>
      <w:numFmt w:val="bullet"/>
      <w:lvlText w:val="•"/>
      <w:lvlJc w:val="left"/>
      <w:pPr>
        <w:tabs>
          <w:tab w:val="num" w:pos="1440"/>
        </w:tabs>
        <w:ind w:left="1440" w:hanging="360"/>
      </w:pPr>
      <w:rPr>
        <w:rFonts w:ascii="Arial" w:hAnsi="Arial" w:cs="Arial" w:hint="default"/>
      </w:rPr>
    </w:lvl>
    <w:lvl w:ilvl="2" w:tplc="F70291C8">
      <w:start w:val="1"/>
      <w:numFmt w:val="bullet"/>
      <w:lvlText w:val="•"/>
      <w:lvlJc w:val="left"/>
      <w:pPr>
        <w:tabs>
          <w:tab w:val="num" w:pos="2160"/>
        </w:tabs>
        <w:ind w:left="2160" w:hanging="360"/>
      </w:pPr>
      <w:rPr>
        <w:rFonts w:ascii="Arial" w:hAnsi="Arial" w:cs="Arial" w:hint="default"/>
      </w:rPr>
    </w:lvl>
    <w:lvl w:ilvl="3" w:tplc="0F4675D8">
      <w:start w:val="1"/>
      <w:numFmt w:val="bullet"/>
      <w:lvlText w:val="•"/>
      <w:lvlJc w:val="left"/>
      <w:pPr>
        <w:tabs>
          <w:tab w:val="num" w:pos="2880"/>
        </w:tabs>
        <w:ind w:left="2880" w:hanging="360"/>
      </w:pPr>
      <w:rPr>
        <w:rFonts w:ascii="Arial" w:hAnsi="Arial" w:cs="Arial" w:hint="default"/>
      </w:rPr>
    </w:lvl>
    <w:lvl w:ilvl="4" w:tplc="44CA7250">
      <w:start w:val="1"/>
      <w:numFmt w:val="bullet"/>
      <w:lvlText w:val="•"/>
      <w:lvlJc w:val="left"/>
      <w:pPr>
        <w:tabs>
          <w:tab w:val="num" w:pos="3600"/>
        </w:tabs>
        <w:ind w:left="3600" w:hanging="360"/>
      </w:pPr>
      <w:rPr>
        <w:rFonts w:ascii="Arial" w:hAnsi="Arial" w:cs="Arial" w:hint="default"/>
      </w:rPr>
    </w:lvl>
    <w:lvl w:ilvl="5" w:tplc="E590571A">
      <w:start w:val="1"/>
      <w:numFmt w:val="bullet"/>
      <w:lvlText w:val="•"/>
      <w:lvlJc w:val="left"/>
      <w:pPr>
        <w:tabs>
          <w:tab w:val="num" w:pos="4320"/>
        </w:tabs>
        <w:ind w:left="4320" w:hanging="360"/>
      </w:pPr>
      <w:rPr>
        <w:rFonts w:ascii="Arial" w:hAnsi="Arial" w:cs="Arial" w:hint="default"/>
      </w:rPr>
    </w:lvl>
    <w:lvl w:ilvl="6" w:tplc="16922BF2">
      <w:start w:val="1"/>
      <w:numFmt w:val="bullet"/>
      <w:lvlText w:val="•"/>
      <w:lvlJc w:val="left"/>
      <w:pPr>
        <w:tabs>
          <w:tab w:val="num" w:pos="5040"/>
        </w:tabs>
        <w:ind w:left="5040" w:hanging="360"/>
      </w:pPr>
      <w:rPr>
        <w:rFonts w:ascii="Arial" w:hAnsi="Arial" w:cs="Arial" w:hint="default"/>
      </w:rPr>
    </w:lvl>
    <w:lvl w:ilvl="7" w:tplc="5D666FFC">
      <w:start w:val="1"/>
      <w:numFmt w:val="bullet"/>
      <w:lvlText w:val="•"/>
      <w:lvlJc w:val="left"/>
      <w:pPr>
        <w:tabs>
          <w:tab w:val="num" w:pos="5760"/>
        </w:tabs>
        <w:ind w:left="5760" w:hanging="360"/>
      </w:pPr>
      <w:rPr>
        <w:rFonts w:ascii="Arial" w:hAnsi="Arial" w:cs="Arial" w:hint="default"/>
      </w:rPr>
    </w:lvl>
    <w:lvl w:ilvl="8" w:tplc="8C4E3046">
      <w:start w:val="1"/>
      <w:numFmt w:val="bullet"/>
      <w:lvlText w:val="•"/>
      <w:lvlJc w:val="left"/>
      <w:pPr>
        <w:tabs>
          <w:tab w:val="num" w:pos="6480"/>
        </w:tabs>
        <w:ind w:left="6480" w:hanging="360"/>
      </w:pPr>
      <w:rPr>
        <w:rFonts w:ascii="Arial" w:hAnsi="Arial" w:cs="Arial" w:hint="default"/>
      </w:rPr>
    </w:lvl>
  </w:abstractNum>
  <w:num w:numId="1">
    <w:abstractNumId w:val="0"/>
  </w:num>
  <w:num w:numId="2">
    <w:abstractNumId w:val="1"/>
  </w:num>
  <w:num w:numId="3">
    <w:abstractNumId w:val="0"/>
  </w:num>
  <w:num w:numId="4">
    <w:abstractNumId w:val="1"/>
  </w:num>
  <w:num w:numId="5">
    <w:abstractNumId w:val="6"/>
  </w:num>
  <w:num w:numId="6">
    <w:abstractNumId w:val="10"/>
  </w:num>
  <w:num w:numId="7">
    <w:abstractNumId w:val="20"/>
  </w:num>
  <w:num w:numId="8">
    <w:abstractNumId w:val="7"/>
  </w:num>
  <w:num w:numId="9">
    <w:abstractNumId w:val="24"/>
  </w:num>
  <w:num w:numId="10">
    <w:abstractNumId w:val="0"/>
  </w:num>
  <w:num w:numId="11">
    <w:abstractNumId w:val="2"/>
  </w:num>
  <w:num w:numId="12">
    <w:abstractNumId w:val="21"/>
  </w:num>
  <w:num w:numId="13">
    <w:abstractNumId w:val="26"/>
  </w:num>
  <w:num w:numId="14">
    <w:abstractNumId w:val="40"/>
  </w:num>
  <w:num w:numId="15">
    <w:abstractNumId w:val="23"/>
  </w:num>
  <w:num w:numId="16">
    <w:abstractNumId w:val="11"/>
  </w:num>
  <w:num w:numId="17">
    <w:abstractNumId w:val="19"/>
  </w:num>
  <w:num w:numId="18">
    <w:abstractNumId w:val="31"/>
  </w:num>
  <w:num w:numId="19">
    <w:abstractNumId w:val="30"/>
  </w:num>
  <w:num w:numId="20">
    <w:abstractNumId w:val="41"/>
  </w:num>
  <w:num w:numId="21">
    <w:abstractNumId w:val="25"/>
  </w:num>
  <w:num w:numId="22">
    <w:abstractNumId w:val="34"/>
  </w:num>
  <w:num w:numId="23">
    <w:abstractNumId w:val="18"/>
  </w:num>
  <w:num w:numId="24">
    <w:abstractNumId w:val="12"/>
  </w:num>
  <w:num w:numId="25">
    <w:abstractNumId w:val="5"/>
  </w:num>
  <w:num w:numId="26">
    <w:abstractNumId w:val="32"/>
  </w:num>
  <w:num w:numId="27">
    <w:abstractNumId w:val="22"/>
  </w:num>
  <w:num w:numId="28">
    <w:abstractNumId w:val="3"/>
  </w:num>
  <w:num w:numId="29">
    <w:abstractNumId w:val="36"/>
  </w:num>
  <w:num w:numId="30">
    <w:abstractNumId w:val="9"/>
  </w:num>
  <w:num w:numId="31">
    <w:abstractNumId w:val="8"/>
  </w:num>
  <w:num w:numId="32">
    <w:abstractNumId w:val="28"/>
  </w:num>
  <w:num w:numId="33">
    <w:abstractNumId w:val="33"/>
  </w:num>
  <w:num w:numId="34">
    <w:abstractNumId w:val="15"/>
  </w:num>
  <w:num w:numId="35">
    <w:abstractNumId w:val="4"/>
  </w:num>
  <w:num w:numId="36">
    <w:abstractNumId w:val="37"/>
  </w:num>
  <w:num w:numId="37">
    <w:abstractNumId w:val="17"/>
  </w:num>
  <w:num w:numId="38">
    <w:abstractNumId w:val="13"/>
  </w:num>
  <w:num w:numId="39">
    <w:abstractNumId w:val="38"/>
  </w:num>
  <w:num w:numId="40">
    <w:abstractNumId w:val="29"/>
  </w:num>
  <w:num w:numId="41">
    <w:abstractNumId w:val="27"/>
  </w:num>
  <w:num w:numId="42">
    <w:abstractNumId w:val="39"/>
  </w:num>
  <w:num w:numId="43">
    <w:abstractNumId w:val="35"/>
  </w:num>
  <w:num w:numId="44">
    <w:abstractNumId w:val="16"/>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8D"/>
    <w:rsid w:val="00003413"/>
    <w:rsid w:val="00011C1E"/>
    <w:rsid w:val="00017F79"/>
    <w:rsid w:val="00021DAE"/>
    <w:rsid w:val="000225EF"/>
    <w:rsid w:val="000225F8"/>
    <w:rsid w:val="00026E74"/>
    <w:rsid w:val="000337DF"/>
    <w:rsid w:val="000359B6"/>
    <w:rsid w:val="00040604"/>
    <w:rsid w:val="0004149B"/>
    <w:rsid w:val="00041892"/>
    <w:rsid w:val="00051131"/>
    <w:rsid w:val="00055059"/>
    <w:rsid w:val="00060FE5"/>
    <w:rsid w:val="00065A9F"/>
    <w:rsid w:val="00074954"/>
    <w:rsid w:val="00075F60"/>
    <w:rsid w:val="00080747"/>
    <w:rsid w:val="00085306"/>
    <w:rsid w:val="00086C01"/>
    <w:rsid w:val="00086C6D"/>
    <w:rsid w:val="000907C6"/>
    <w:rsid w:val="00090B80"/>
    <w:rsid w:val="000970CC"/>
    <w:rsid w:val="000978CE"/>
    <w:rsid w:val="000A4E27"/>
    <w:rsid w:val="000A592A"/>
    <w:rsid w:val="000B2B49"/>
    <w:rsid w:val="000B6912"/>
    <w:rsid w:val="000C085D"/>
    <w:rsid w:val="000C22E9"/>
    <w:rsid w:val="000C355A"/>
    <w:rsid w:val="000C4B6B"/>
    <w:rsid w:val="000C61BB"/>
    <w:rsid w:val="000D2705"/>
    <w:rsid w:val="000D30E4"/>
    <w:rsid w:val="000E1DF8"/>
    <w:rsid w:val="000E6941"/>
    <w:rsid w:val="000F0D19"/>
    <w:rsid w:val="000F29EA"/>
    <w:rsid w:val="000F5C4F"/>
    <w:rsid w:val="00100921"/>
    <w:rsid w:val="001012E3"/>
    <w:rsid w:val="001032B0"/>
    <w:rsid w:val="00117020"/>
    <w:rsid w:val="001343AA"/>
    <w:rsid w:val="001407BA"/>
    <w:rsid w:val="00140870"/>
    <w:rsid w:val="00140DBF"/>
    <w:rsid w:val="001435F4"/>
    <w:rsid w:val="0014576C"/>
    <w:rsid w:val="00151731"/>
    <w:rsid w:val="00154045"/>
    <w:rsid w:val="00165534"/>
    <w:rsid w:val="0017075F"/>
    <w:rsid w:val="001740A0"/>
    <w:rsid w:val="00180F10"/>
    <w:rsid w:val="001822B3"/>
    <w:rsid w:val="00186150"/>
    <w:rsid w:val="00191175"/>
    <w:rsid w:val="001B4AA0"/>
    <w:rsid w:val="001D68DC"/>
    <w:rsid w:val="001E7868"/>
    <w:rsid w:val="001F0163"/>
    <w:rsid w:val="001F34F6"/>
    <w:rsid w:val="001F5938"/>
    <w:rsid w:val="00200C52"/>
    <w:rsid w:val="00205CC6"/>
    <w:rsid w:val="00206AEA"/>
    <w:rsid w:val="00213012"/>
    <w:rsid w:val="00221005"/>
    <w:rsid w:val="0022405E"/>
    <w:rsid w:val="002245E4"/>
    <w:rsid w:val="0023424B"/>
    <w:rsid w:val="00234855"/>
    <w:rsid w:val="00237221"/>
    <w:rsid w:val="0025273F"/>
    <w:rsid w:val="00255AFE"/>
    <w:rsid w:val="002829A9"/>
    <w:rsid w:val="00284806"/>
    <w:rsid w:val="0028764C"/>
    <w:rsid w:val="002972F6"/>
    <w:rsid w:val="002A33BE"/>
    <w:rsid w:val="002B0481"/>
    <w:rsid w:val="002B0F39"/>
    <w:rsid w:val="002B24DB"/>
    <w:rsid w:val="002B43F9"/>
    <w:rsid w:val="002B70D5"/>
    <w:rsid w:val="002F35D1"/>
    <w:rsid w:val="00300179"/>
    <w:rsid w:val="00302BFC"/>
    <w:rsid w:val="00303E0F"/>
    <w:rsid w:val="00313960"/>
    <w:rsid w:val="00316886"/>
    <w:rsid w:val="00317F45"/>
    <w:rsid w:val="00322D59"/>
    <w:rsid w:val="00322F39"/>
    <w:rsid w:val="0032548D"/>
    <w:rsid w:val="003267D8"/>
    <w:rsid w:val="00326983"/>
    <w:rsid w:val="003371C9"/>
    <w:rsid w:val="00337F21"/>
    <w:rsid w:val="0034225A"/>
    <w:rsid w:val="003450AD"/>
    <w:rsid w:val="00345112"/>
    <w:rsid w:val="00357A69"/>
    <w:rsid w:val="0036184D"/>
    <w:rsid w:val="00363FF8"/>
    <w:rsid w:val="00364CFC"/>
    <w:rsid w:val="00370F21"/>
    <w:rsid w:val="00371B71"/>
    <w:rsid w:val="00372121"/>
    <w:rsid w:val="003722D4"/>
    <w:rsid w:val="003743DA"/>
    <w:rsid w:val="00377827"/>
    <w:rsid w:val="00377885"/>
    <w:rsid w:val="00381803"/>
    <w:rsid w:val="00387D7E"/>
    <w:rsid w:val="00390BA0"/>
    <w:rsid w:val="003912C3"/>
    <w:rsid w:val="003A1C4D"/>
    <w:rsid w:val="003A3593"/>
    <w:rsid w:val="003B0F8D"/>
    <w:rsid w:val="003B2839"/>
    <w:rsid w:val="003B3E3C"/>
    <w:rsid w:val="003B4D59"/>
    <w:rsid w:val="003B51CA"/>
    <w:rsid w:val="003C177B"/>
    <w:rsid w:val="003D18D8"/>
    <w:rsid w:val="003D38AE"/>
    <w:rsid w:val="003E01FE"/>
    <w:rsid w:val="003E392B"/>
    <w:rsid w:val="003F0C7E"/>
    <w:rsid w:val="003F27F9"/>
    <w:rsid w:val="003F5B76"/>
    <w:rsid w:val="004039C3"/>
    <w:rsid w:val="00403B64"/>
    <w:rsid w:val="00413D8D"/>
    <w:rsid w:val="00415F88"/>
    <w:rsid w:val="00416C7A"/>
    <w:rsid w:val="0043359B"/>
    <w:rsid w:val="00461D88"/>
    <w:rsid w:val="00466A64"/>
    <w:rsid w:val="00471437"/>
    <w:rsid w:val="00475F91"/>
    <w:rsid w:val="0047668F"/>
    <w:rsid w:val="00481E9E"/>
    <w:rsid w:val="00495EFE"/>
    <w:rsid w:val="004A0EB1"/>
    <w:rsid w:val="004A2F58"/>
    <w:rsid w:val="004A4DA6"/>
    <w:rsid w:val="004B3E81"/>
    <w:rsid w:val="004C306A"/>
    <w:rsid w:val="004C4850"/>
    <w:rsid w:val="004C50DB"/>
    <w:rsid w:val="004C6E19"/>
    <w:rsid w:val="004D0DB5"/>
    <w:rsid w:val="004D2B72"/>
    <w:rsid w:val="004E09B2"/>
    <w:rsid w:val="004E1F7C"/>
    <w:rsid w:val="004E26AE"/>
    <w:rsid w:val="004E3403"/>
    <w:rsid w:val="004E49E1"/>
    <w:rsid w:val="004E61B6"/>
    <w:rsid w:val="004E6B3A"/>
    <w:rsid w:val="004F0BB9"/>
    <w:rsid w:val="004F16B5"/>
    <w:rsid w:val="004F27DE"/>
    <w:rsid w:val="004F4929"/>
    <w:rsid w:val="004F6EB0"/>
    <w:rsid w:val="005032B6"/>
    <w:rsid w:val="005173C6"/>
    <w:rsid w:val="00525CB3"/>
    <w:rsid w:val="00527BE9"/>
    <w:rsid w:val="005425D6"/>
    <w:rsid w:val="00544922"/>
    <w:rsid w:val="00554B54"/>
    <w:rsid w:val="005563A8"/>
    <w:rsid w:val="00563DD1"/>
    <w:rsid w:val="00563E89"/>
    <w:rsid w:val="00572260"/>
    <w:rsid w:val="00575169"/>
    <w:rsid w:val="005762BD"/>
    <w:rsid w:val="005847D5"/>
    <w:rsid w:val="00586C5C"/>
    <w:rsid w:val="00587DDC"/>
    <w:rsid w:val="00591B6D"/>
    <w:rsid w:val="005A377B"/>
    <w:rsid w:val="005B78D8"/>
    <w:rsid w:val="005C29D6"/>
    <w:rsid w:val="005C410B"/>
    <w:rsid w:val="005E0F51"/>
    <w:rsid w:val="005E1A99"/>
    <w:rsid w:val="005E448C"/>
    <w:rsid w:val="005F4FD1"/>
    <w:rsid w:val="005F58A1"/>
    <w:rsid w:val="005F5BC0"/>
    <w:rsid w:val="005F5D9E"/>
    <w:rsid w:val="0060558B"/>
    <w:rsid w:val="00605A31"/>
    <w:rsid w:val="00616C8D"/>
    <w:rsid w:val="006435AC"/>
    <w:rsid w:val="0064513B"/>
    <w:rsid w:val="00653F43"/>
    <w:rsid w:val="00655D02"/>
    <w:rsid w:val="006674B1"/>
    <w:rsid w:val="006714FE"/>
    <w:rsid w:val="006744FD"/>
    <w:rsid w:val="0068769F"/>
    <w:rsid w:val="00687F68"/>
    <w:rsid w:val="00697A3B"/>
    <w:rsid w:val="006A7BFD"/>
    <w:rsid w:val="006B02D5"/>
    <w:rsid w:val="006B175A"/>
    <w:rsid w:val="006B3354"/>
    <w:rsid w:val="006B453E"/>
    <w:rsid w:val="006C18CA"/>
    <w:rsid w:val="006F3EB7"/>
    <w:rsid w:val="00702D1C"/>
    <w:rsid w:val="00703C42"/>
    <w:rsid w:val="0071423C"/>
    <w:rsid w:val="007179C7"/>
    <w:rsid w:val="00723E83"/>
    <w:rsid w:val="00727FD8"/>
    <w:rsid w:val="00730269"/>
    <w:rsid w:val="00736BBC"/>
    <w:rsid w:val="00740211"/>
    <w:rsid w:val="007466DE"/>
    <w:rsid w:val="00747CE0"/>
    <w:rsid w:val="00750A00"/>
    <w:rsid w:val="007622AA"/>
    <w:rsid w:val="00767DE2"/>
    <w:rsid w:val="00770709"/>
    <w:rsid w:val="0077165E"/>
    <w:rsid w:val="00772AA8"/>
    <w:rsid w:val="00784108"/>
    <w:rsid w:val="00791371"/>
    <w:rsid w:val="007B1ABE"/>
    <w:rsid w:val="007B3861"/>
    <w:rsid w:val="007B3B7E"/>
    <w:rsid w:val="007C1470"/>
    <w:rsid w:val="007C407B"/>
    <w:rsid w:val="007C43A6"/>
    <w:rsid w:val="007C58C0"/>
    <w:rsid w:val="007D7C87"/>
    <w:rsid w:val="007E25C9"/>
    <w:rsid w:val="008053EE"/>
    <w:rsid w:val="00815207"/>
    <w:rsid w:val="00817096"/>
    <w:rsid w:val="00820845"/>
    <w:rsid w:val="00825CB5"/>
    <w:rsid w:val="0083148D"/>
    <w:rsid w:val="008331D1"/>
    <w:rsid w:val="00834516"/>
    <w:rsid w:val="0083668A"/>
    <w:rsid w:val="00836D00"/>
    <w:rsid w:val="00840DC4"/>
    <w:rsid w:val="00845510"/>
    <w:rsid w:val="008473F5"/>
    <w:rsid w:val="00853EBD"/>
    <w:rsid w:val="008552E5"/>
    <w:rsid w:val="00864320"/>
    <w:rsid w:val="00865225"/>
    <w:rsid w:val="00867DB9"/>
    <w:rsid w:val="00876254"/>
    <w:rsid w:val="00883383"/>
    <w:rsid w:val="00884BA4"/>
    <w:rsid w:val="008A2C2A"/>
    <w:rsid w:val="008A33C5"/>
    <w:rsid w:val="008A4AB2"/>
    <w:rsid w:val="008A68F9"/>
    <w:rsid w:val="008A7134"/>
    <w:rsid w:val="008B085E"/>
    <w:rsid w:val="008B0B92"/>
    <w:rsid w:val="008B37F6"/>
    <w:rsid w:val="008C420D"/>
    <w:rsid w:val="008C5426"/>
    <w:rsid w:val="008D25EF"/>
    <w:rsid w:val="008D48B8"/>
    <w:rsid w:val="008D79E8"/>
    <w:rsid w:val="008E3EC3"/>
    <w:rsid w:val="008E3F68"/>
    <w:rsid w:val="008F0CAE"/>
    <w:rsid w:val="008F2917"/>
    <w:rsid w:val="008F5B7E"/>
    <w:rsid w:val="008F6233"/>
    <w:rsid w:val="008F734F"/>
    <w:rsid w:val="00902177"/>
    <w:rsid w:val="009113AF"/>
    <w:rsid w:val="00917047"/>
    <w:rsid w:val="00917536"/>
    <w:rsid w:val="00917870"/>
    <w:rsid w:val="00920D78"/>
    <w:rsid w:val="009228A6"/>
    <w:rsid w:val="00924FD1"/>
    <w:rsid w:val="009270E4"/>
    <w:rsid w:val="009272D7"/>
    <w:rsid w:val="00927A70"/>
    <w:rsid w:val="00934B5D"/>
    <w:rsid w:val="00937A0D"/>
    <w:rsid w:val="00941F34"/>
    <w:rsid w:val="00942B06"/>
    <w:rsid w:val="00944E13"/>
    <w:rsid w:val="00944F7D"/>
    <w:rsid w:val="00957270"/>
    <w:rsid w:val="0096475E"/>
    <w:rsid w:val="009A0D44"/>
    <w:rsid w:val="009A3827"/>
    <w:rsid w:val="009B1643"/>
    <w:rsid w:val="009C3193"/>
    <w:rsid w:val="009D14EF"/>
    <w:rsid w:val="009D3E2D"/>
    <w:rsid w:val="009E1973"/>
    <w:rsid w:val="009E60C2"/>
    <w:rsid w:val="00A01471"/>
    <w:rsid w:val="00A03727"/>
    <w:rsid w:val="00A04635"/>
    <w:rsid w:val="00A04BDE"/>
    <w:rsid w:val="00A060D5"/>
    <w:rsid w:val="00A13F5A"/>
    <w:rsid w:val="00A173DB"/>
    <w:rsid w:val="00A175AC"/>
    <w:rsid w:val="00A1794D"/>
    <w:rsid w:val="00A21997"/>
    <w:rsid w:val="00A3594C"/>
    <w:rsid w:val="00A400D4"/>
    <w:rsid w:val="00A44634"/>
    <w:rsid w:val="00A457B0"/>
    <w:rsid w:val="00A46CEB"/>
    <w:rsid w:val="00A47472"/>
    <w:rsid w:val="00A47D49"/>
    <w:rsid w:val="00A610D3"/>
    <w:rsid w:val="00A62246"/>
    <w:rsid w:val="00A67E36"/>
    <w:rsid w:val="00A70251"/>
    <w:rsid w:val="00A80FE6"/>
    <w:rsid w:val="00A86A71"/>
    <w:rsid w:val="00A93C9C"/>
    <w:rsid w:val="00A9468A"/>
    <w:rsid w:val="00A950B4"/>
    <w:rsid w:val="00AA47FC"/>
    <w:rsid w:val="00AB0176"/>
    <w:rsid w:val="00AB096D"/>
    <w:rsid w:val="00AB46F9"/>
    <w:rsid w:val="00AB7B82"/>
    <w:rsid w:val="00AC58DE"/>
    <w:rsid w:val="00AD0DD1"/>
    <w:rsid w:val="00AD22C0"/>
    <w:rsid w:val="00AD386C"/>
    <w:rsid w:val="00AD5B76"/>
    <w:rsid w:val="00AD5EE7"/>
    <w:rsid w:val="00AF3DB1"/>
    <w:rsid w:val="00B019A6"/>
    <w:rsid w:val="00B045B4"/>
    <w:rsid w:val="00B17800"/>
    <w:rsid w:val="00B22F00"/>
    <w:rsid w:val="00B310E6"/>
    <w:rsid w:val="00B332A8"/>
    <w:rsid w:val="00B41D08"/>
    <w:rsid w:val="00B43650"/>
    <w:rsid w:val="00B44220"/>
    <w:rsid w:val="00B5176D"/>
    <w:rsid w:val="00B51FE6"/>
    <w:rsid w:val="00B62B47"/>
    <w:rsid w:val="00B62C74"/>
    <w:rsid w:val="00B704D3"/>
    <w:rsid w:val="00B72622"/>
    <w:rsid w:val="00B80DDF"/>
    <w:rsid w:val="00B83969"/>
    <w:rsid w:val="00B8443F"/>
    <w:rsid w:val="00B9387A"/>
    <w:rsid w:val="00B94F80"/>
    <w:rsid w:val="00BA0A42"/>
    <w:rsid w:val="00BA181E"/>
    <w:rsid w:val="00BA1926"/>
    <w:rsid w:val="00BA7FA6"/>
    <w:rsid w:val="00BB0006"/>
    <w:rsid w:val="00BB06AC"/>
    <w:rsid w:val="00BB4283"/>
    <w:rsid w:val="00BB5F1B"/>
    <w:rsid w:val="00BC2140"/>
    <w:rsid w:val="00BC5EDF"/>
    <w:rsid w:val="00BC5EFD"/>
    <w:rsid w:val="00BE0B80"/>
    <w:rsid w:val="00BE4DE5"/>
    <w:rsid w:val="00BE6BA9"/>
    <w:rsid w:val="00C02098"/>
    <w:rsid w:val="00C02D8A"/>
    <w:rsid w:val="00C02E5A"/>
    <w:rsid w:val="00C20147"/>
    <w:rsid w:val="00C225E6"/>
    <w:rsid w:val="00C23B75"/>
    <w:rsid w:val="00C27E4E"/>
    <w:rsid w:val="00C35BCA"/>
    <w:rsid w:val="00C36E49"/>
    <w:rsid w:val="00C410A7"/>
    <w:rsid w:val="00C41D4F"/>
    <w:rsid w:val="00C42FA5"/>
    <w:rsid w:val="00C4320A"/>
    <w:rsid w:val="00C54152"/>
    <w:rsid w:val="00C551F0"/>
    <w:rsid w:val="00C60C32"/>
    <w:rsid w:val="00C62113"/>
    <w:rsid w:val="00C661C5"/>
    <w:rsid w:val="00C70D12"/>
    <w:rsid w:val="00C779D4"/>
    <w:rsid w:val="00C8181E"/>
    <w:rsid w:val="00C86B2A"/>
    <w:rsid w:val="00C86DFC"/>
    <w:rsid w:val="00C922F0"/>
    <w:rsid w:val="00C95CBD"/>
    <w:rsid w:val="00CA00A9"/>
    <w:rsid w:val="00CA144A"/>
    <w:rsid w:val="00CA188C"/>
    <w:rsid w:val="00CA4977"/>
    <w:rsid w:val="00CB2E49"/>
    <w:rsid w:val="00CB51CB"/>
    <w:rsid w:val="00CB5AAD"/>
    <w:rsid w:val="00CC528E"/>
    <w:rsid w:val="00CC7948"/>
    <w:rsid w:val="00CD1494"/>
    <w:rsid w:val="00CD3A6E"/>
    <w:rsid w:val="00CE0931"/>
    <w:rsid w:val="00CE0D2C"/>
    <w:rsid w:val="00CF1CDE"/>
    <w:rsid w:val="00CF48B5"/>
    <w:rsid w:val="00CF6AA3"/>
    <w:rsid w:val="00CF73A8"/>
    <w:rsid w:val="00D009C8"/>
    <w:rsid w:val="00D01220"/>
    <w:rsid w:val="00D25B5E"/>
    <w:rsid w:val="00D300AD"/>
    <w:rsid w:val="00D31266"/>
    <w:rsid w:val="00D3459A"/>
    <w:rsid w:val="00D4055D"/>
    <w:rsid w:val="00D44BFF"/>
    <w:rsid w:val="00D46E37"/>
    <w:rsid w:val="00D51644"/>
    <w:rsid w:val="00D63332"/>
    <w:rsid w:val="00D65990"/>
    <w:rsid w:val="00D71C79"/>
    <w:rsid w:val="00D73EBF"/>
    <w:rsid w:val="00D744DC"/>
    <w:rsid w:val="00D8023D"/>
    <w:rsid w:val="00D956C3"/>
    <w:rsid w:val="00DA5539"/>
    <w:rsid w:val="00DA67A9"/>
    <w:rsid w:val="00DA75C3"/>
    <w:rsid w:val="00DB22E4"/>
    <w:rsid w:val="00DB2A3C"/>
    <w:rsid w:val="00DB6572"/>
    <w:rsid w:val="00DC4A35"/>
    <w:rsid w:val="00DC573D"/>
    <w:rsid w:val="00DD5DB6"/>
    <w:rsid w:val="00DD63DB"/>
    <w:rsid w:val="00DE4CE4"/>
    <w:rsid w:val="00DE6355"/>
    <w:rsid w:val="00DE6670"/>
    <w:rsid w:val="00DF2C2F"/>
    <w:rsid w:val="00DF4F60"/>
    <w:rsid w:val="00E00FB9"/>
    <w:rsid w:val="00E043DE"/>
    <w:rsid w:val="00E248D6"/>
    <w:rsid w:val="00E357C0"/>
    <w:rsid w:val="00E42BB5"/>
    <w:rsid w:val="00E4428C"/>
    <w:rsid w:val="00E574C1"/>
    <w:rsid w:val="00E62973"/>
    <w:rsid w:val="00E65324"/>
    <w:rsid w:val="00E71FFB"/>
    <w:rsid w:val="00E73B56"/>
    <w:rsid w:val="00E74079"/>
    <w:rsid w:val="00E82B71"/>
    <w:rsid w:val="00E867FB"/>
    <w:rsid w:val="00EA684A"/>
    <w:rsid w:val="00EA7AAE"/>
    <w:rsid w:val="00EB3FFE"/>
    <w:rsid w:val="00EB5F53"/>
    <w:rsid w:val="00EC0832"/>
    <w:rsid w:val="00EC215F"/>
    <w:rsid w:val="00EC4EED"/>
    <w:rsid w:val="00EC5526"/>
    <w:rsid w:val="00EC5B64"/>
    <w:rsid w:val="00ED3520"/>
    <w:rsid w:val="00ED7DCB"/>
    <w:rsid w:val="00EE2839"/>
    <w:rsid w:val="00EE5524"/>
    <w:rsid w:val="00EE75A4"/>
    <w:rsid w:val="00EF006E"/>
    <w:rsid w:val="00EF2BEF"/>
    <w:rsid w:val="00EF3BAD"/>
    <w:rsid w:val="00F00742"/>
    <w:rsid w:val="00F0140E"/>
    <w:rsid w:val="00F028D8"/>
    <w:rsid w:val="00F05B8B"/>
    <w:rsid w:val="00F10D96"/>
    <w:rsid w:val="00F223F9"/>
    <w:rsid w:val="00F52040"/>
    <w:rsid w:val="00F60A9E"/>
    <w:rsid w:val="00F63B00"/>
    <w:rsid w:val="00F705D7"/>
    <w:rsid w:val="00F778EA"/>
    <w:rsid w:val="00F87761"/>
    <w:rsid w:val="00F93D1A"/>
    <w:rsid w:val="00F97BA2"/>
    <w:rsid w:val="00FA1DD5"/>
    <w:rsid w:val="00FA37A1"/>
    <w:rsid w:val="00FB0D54"/>
    <w:rsid w:val="00FB47A4"/>
    <w:rsid w:val="00FC0B02"/>
    <w:rsid w:val="00FC4891"/>
    <w:rsid w:val="00FC6BE7"/>
    <w:rsid w:val="00FE1FA2"/>
    <w:rsid w:val="00FE758E"/>
    <w:rsid w:val="00FF0558"/>
    <w:rsid w:val="00FF55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926"/>
    <w:pPr>
      <w:spacing w:after="60"/>
    </w:pPr>
    <w:rPr>
      <w:rFonts w:ascii="Times New Roman" w:hAnsi="Times New Roman"/>
      <w:sz w:val="23"/>
      <w:szCs w:val="23"/>
      <w:lang w:val="en-GB" w:eastAsia="en-US"/>
    </w:rPr>
  </w:style>
  <w:style w:type="paragraph" w:styleId="Heading1">
    <w:name w:val="heading 1"/>
    <w:basedOn w:val="Normal"/>
    <w:next w:val="Normal"/>
    <w:link w:val="Heading1Char"/>
    <w:uiPriority w:val="99"/>
    <w:qFormat/>
    <w:rsid w:val="00371B71"/>
    <w:pPr>
      <w:keepNext/>
      <w:keepLines/>
      <w:spacing w:before="360" w:after="240"/>
      <w:outlineLvl w:val="0"/>
    </w:pPr>
    <w:rPr>
      <w:rFonts w:ascii="Arial" w:eastAsia="Times New Roman" w:hAnsi="Arial" w:cs="Arial"/>
      <w:b/>
      <w:bCs/>
      <w:sz w:val="32"/>
      <w:szCs w:val="32"/>
    </w:rPr>
  </w:style>
  <w:style w:type="paragraph" w:styleId="Heading2">
    <w:name w:val="heading 2"/>
    <w:basedOn w:val="Normal"/>
    <w:next w:val="Normal"/>
    <w:link w:val="Heading2Char"/>
    <w:uiPriority w:val="99"/>
    <w:qFormat/>
    <w:rsid w:val="002B43F9"/>
    <w:pPr>
      <w:keepNext/>
      <w:keepLines/>
      <w:spacing w:before="360" w:after="120"/>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4B3E81"/>
    <w:pPr>
      <w:keepNext/>
      <w:keepLines/>
      <w:spacing w:before="240" w:after="120"/>
      <w:outlineLvl w:val="2"/>
    </w:pPr>
    <w:rPr>
      <w:rFonts w:ascii="Arial" w:eastAsia="Times New Roman" w:hAnsi="Arial" w:cs="Arial"/>
      <w:i/>
      <w:iCs/>
      <w:color w:val="000000"/>
      <w:sz w:val="24"/>
      <w:szCs w:val="24"/>
    </w:rPr>
  </w:style>
  <w:style w:type="paragraph" w:styleId="Heading4">
    <w:name w:val="heading 4"/>
    <w:basedOn w:val="Normal"/>
    <w:next w:val="Normal"/>
    <w:link w:val="Heading4Char"/>
    <w:uiPriority w:val="99"/>
    <w:qFormat/>
    <w:rsid w:val="00A173DB"/>
    <w:pPr>
      <w:keepNext/>
      <w:keepLines/>
      <w:spacing w:before="180"/>
      <w:outlineLvl w:val="3"/>
    </w:pPr>
    <w:rPr>
      <w:rFonts w:ascii="Arial" w:eastAsia="Times New Roman" w:hAnsi="Arial" w:cs="Arial"/>
      <w:i/>
      <w:iCs/>
      <w:sz w:val="24"/>
      <w:szCs w:val="24"/>
    </w:rPr>
  </w:style>
  <w:style w:type="paragraph" w:styleId="Heading5">
    <w:name w:val="heading 5"/>
    <w:basedOn w:val="Normal"/>
    <w:next w:val="Normal"/>
    <w:link w:val="Heading5Char"/>
    <w:uiPriority w:val="99"/>
    <w:qFormat/>
    <w:rsid w:val="000970CC"/>
    <w:pPr>
      <w:keepNext/>
      <w:keepLines/>
      <w:numPr>
        <w:numId w:val="17"/>
      </w:numPr>
      <w:spacing w:before="200" w:after="0"/>
      <w:outlineLvl w:val="4"/>
    </w:pPr>
    <w:rPr>
      <w:rFonts w:ascii="Arial" w:eastAsia="Times New Roman" w:hAnsi="Arial" w:cs="Arial"/>
      <w:i/>
      <w:iCs/>
    </w:rPr>
  </w:style>
  <w:style w:type="paragraph" w:styleId="Heading6">
    <w:name w:val="heading 6"/>
    <w:basedOn w:val="Normal"/>
    <w:next w:val="Normal"/>
    <w:link w:val="Heading6Char"/>
    <w:uiPriority w:val="99"/>
    <w:qFormat/>
    <w:rsid w:val="00AD386C"/>
    <w:pPr>
      <w:spacing w:before="240" w:line="276" w:lineRule="auto"/>
      <w:outlineLvl w:val="5"/>
    </w:pPr>
    <w:rPr>
      <w:rFonts w:ascii="Verdana" w:hAnsi="Verdana" w:cs="Verdana"/>
      <w:b/>
      <w:bCs/>
      <w:sz w:val="22"/>
      <w:szCs w:val="22"/>
    </w:rPr>
  </w:style>
  <w:style w:type="paragraph" w:styleId="Heading7">
    <w:name w:val="heading 7"/>
    <w:basedOn w:val="Normal"/>
    <w:next w:val="Normal"/>
    <w:link w:val="Heading7Char"/>
    <w:uiPriority w:val="99"/>
    <w:qFormat/>
    <w:rsid w:val="00AD386C"/>
    <w:pPr>
      <w:spacing w:before="240"/>
      <w:ind w:left="1134" w:hanging="1134"/>
      <w:outlineLvl w:val="6"/>
    </w:pPr>
    <w:rPr>
      <w:rFonts w:ascii="Verdana" w:hAnsi="Verdana" w:cs="Verdana"/>
      <w:sz w:val="22"/>
      <w:szCs w:val="22"/>
    </w:rPr>
  </w:style>
  <w:style w:type="paragraph" w:styleId="Heading8">
    <w:name w:val="heading 8"/>
    <w:basedOn w:val="Normal"/>
    <w:next w:val="Normal"/>
    <w:link w:val="Heading8Char"/>
    <w:uiPriority w:val="99"/>
    <w:qFormat/>
    <w:rsid w:val="008E3EC3"/>
    <w:pPr>
      <w:keepNext/>
      <w:jc w:val="both"/>
      <w:outlineLvl w:val="7"/>
    </w:pPr>
    <w:rPr>
      <w:rFonts w:ascii="Arial" w:eastAsia="Times New Roman" w:hAnsi="Arial" w:cs="Arial"/>
      <w:b/>
      <w:bCs/>
    </w:rPr>
  </w:style>
  <w:style w:type="paragraph" w:styleId="Heading9">
    <w:name w:val="heading 9"/>
    <w:basedOn w:val="Normal"/>
    <w:next w:val="Normal"/>
    <w:link w:val="Heading9Char"/>
    <w:uiPriority w:val="99"/>
    <w:qFormat/>
    <w:rsid w:val="00AD386C"/>
    <w:pPr>
      <w:spacing w:before="240" w:line="276"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B71"/>
    <w:rPr>
      <w:rFonts w:ascii="Arial" w:hAnsi="Arial" w:cs="Arial"/>
      <w:b/>
      <w:bCs/>
      <w:sz w:val="28"/>
      <w:szCs w:val="28"/>
      <w:lang w:val="en-GB"/>
    </w:rPr>
  </w:style>
  <w:style w:type="character" w:customStyle="1" w:styleId="Heading2Char">
    <w:name w:val="Heading 2 Char"/>
    <w:basedOn w:val="DefaultParagraphFont"/>
    <w:link w:val="Heading2"/>
    <w:uiPriority w:val="99"/>
    <w:locked/>
    <w:rsid w:val="002B43F9"/>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4B3E81"/>
    <w:rPr>
      <w:rFonts w:ascii="Arial" w:hAnsi="Arial" w:cs="Arial"/>
      <w:i/>
      <w:iCs/>
      <w:color w:val="000000"/>
      <w:sz w:val="20"/>
      <w:szCs w:val="20"/>
      <w:lang w:val="en-GB"/>
    </w:rPr>
  </w:style>
  <w:style w:type="character" w:customStyle="1" w:styleId="Heading4Char">
    <w:name w:val="Heading 4 Char"/>
    <w:basedOn w:val="DefaultParagraphFont"/>
    <w:link w:val="Heading4"/>
    <w:uiPriority w:val="99"/>
    <w:locked/>
    <w:rsid w:val="00A173DB"/>
    <w:rPr>
      <w:rFonts w:ascii="Arial" w:hAnsi="Arial" w:cs="Arial"/>
      <w:i/>
      <w:iCs/>
      <w:sz w:val="20"/>
      <w:szCs w:val="20"/>
      <w:lang w:val="en-GB"/>
    </w:rPr>
  </w:style>
  <w:style w:type="character" w:customStyle="1" w:styleId="Heading5Char">
    <w:name w:val="Heading 5 Char"/>
    <w:basedOn w:val="DefaultParagraphFont"/>
    <w:link w:val="Heading5"/>
    <w:uiPriority w:val="99"/>
    <w:locked/>
    <w:rsid w:val="000970CC"/>
    <w:rPr>
      <w:rFonts w:ascii="Arial" w:eastAsia="Times New Roman" w:hAnsi="Arial" w:cs="Arial"/>
      <w:i/>
      <w:iCs/>
      <w:sz w:val="23"/>
      <w:szCs w:val="23"/>
      <w:lang w:val="en-GB" w:eastAsia="en-US"/>
    </w:rPr>
  </w:style>
  <w:style w:type="character" w:customStyle="1" w:styleId="Heading6Char">
    <w:name w:val="Heading 6 Char"/>
    <w:basedOn w:val="DefaultParagraphFont"/>
    <w:link w:val="Heading6"/>
    <w:uiPriority w:val="99"/>
    <w:locked/>
    <w:rsid w:val="00AD386C"/>
    <w:rPr>
      <w:rFonts w:ascii="Verdana" w:eastAsia="Times New Roman" w:hAnsi="Verdana" w:cs="Verdana"/>
      <w:b/>
      <w:bCs/>
      <w:lang w:val="en-GB"/>
    </w:rPr>
  </w:style>
  <w:style w:type="character" w:customStyle="1" w:styleId="Heading7Char">
    <w:name w:val="Heading 7 Char"/>
    <w:basedOn w:val="DefaultParagraphFont"/>
    <w:link w:val="Heading7"/>
    <w:uiPriority w:val="99"/>
    <w:locked/>
    <w:rsid w:val="00AD386C"/>
    <w:rPr>
      <w:rFonts w:ascii="Verdana" w:eastAsia="Times New Roman" w:hAnsi="Verdana" w:cs="Verdana"/>
      <w:lang w:val="en-GB"/>
    </w:rPr>
  </w:style>
  <w:style w:type="character" w:customStyle="1" w:styleId="Heading8Char">
    <w:name w:val="Heading 8 Char"/>
    <w:basedOn w:val="DefaultParagraphFont"/>
    <w:link w:val="Heading8"/>
    <w:uiPriority w:val="99"/>
    <w:locked/>
    <w:rsid w:val="008E3EC3"/>
    <w:rPr>
      <w:rFonts w:ascii="Arial" w:hAnsi="Arial" w:cs="Arial"/>
      <w:b/>
      <w:bCs/>
      <w:sz w:val="20"/>
      <w:szCs w:val="20"/>
      <w:lang w:val="en-GB"/>
    </w:rPr>
  </w:style>
  <w:style w:type="character" w:customStyle="1" w:styleId="Heading9Char">
    <w:name w:val="Heading 9 Char"/>
    <w:basedOn w:val="DefaultParagraphFont"/>
    <w:link w:val="Heading9"/>
    <w:uiPriority w:val="99"/>
    <w:locked/>
    <w:rsid w:val="00AD386C"/>
    <w:rPr>
      <w:rFonts w:ascii="Arial" w:eastAsia="Times New Roman" w:hAnsi="Arial" w:cs="Arial"/>
      <w:lang w:val="en-GB"/>
    </w:rPr>
  </w:style>
  <w:style w:type="paragraph" w:styleId="ListParagraph">
    <w:name w:val="List Paragraph"/>
    <w:basedOn w:val="Normal"/>
    <w:uiPriority w:val="99"/>
    <w:qFormat/>
    <w:rsid w:val="008E3EC3"/>
    <w:pPr>
      <w:ind w:left="720"/>
    </w:pPr>
    <w:rPr>
      <w:rFonts w:eastAsia="Times New Roman"/>
    </w:rPr>
  </w:style>
  <w:style w:type="paragraph" w:styleId="Title">
    <w:name w:val="Title"/>
    <w:basedOn w:val="Normal"/>
    <w:next w:val="Normal"/>
    <w:link w:val="TitleChar"/>
    <w:uiPriority w:val="99"/>
    <w:qFormat/>
    <w:rsid w:val="00BA1926"/>
    <w:pPr>
      <w:spacing w:before="200" w:after="300"/>
    </w:pPr>
    <w:rPr>
      <w:rFonts w:ascii="Arial" w:eastAsia="Times New Roman" w:hAnsi="Arial" w:cs="Arial"/>
      <w:spacing w:val="5"/>
      <w:kern w:val="28"/>
      <w:sz w:val="52"/>
      <w:szCs w:val="52"/>
      <w:lang w:val="en-IE"/>
    </w:rPr>
  </w:style>
  <w:style w:type="character" w:customStyle="1" w:styleId="TitleChar">
    <w:name w:val="Title Char"/>
    <w:basedOn w:val="DefaultParagraphFont"/>
    <w:link w:val="Title"/>
    <w:uiPriority w:val="99"/>
    <w:locked/>
    <w:rsid w:val="00BA1926"/>
    <w:rPr>
      <w:rFonts w:ascii="Arial" w:hAnsi="Arial" w:cs="Arial"/>
      <w:spacing w:val="5"/>
      <w:kern w:val="28"/>
      <w:sz w:val="52"/>
      <w:szCs w:val="52"/>
      <w:lang w:val="en-IE"/>
    </w:rPr>
  </w:style>
  <w:style w:type="paragraph" w:styleId="FootnoteText">
    <w:name w:val="footnote text"/>
    <w:basedOn w:val="Normal"/>
    <w:link w:val="FootnoteTextChar"/>
    <w:uiPriority w:val="99"/>
    <w:semiHidden/>
    <w:rsid w:val="008D48B8"/>
    <w:pPr>
      <w:spacing w:after="0"/>
    </w:pPr>
    <w:rPr>
      <w:sz w:val="20"/>
      <w:szCs w:val="20"/>
    </w:rPr>
  </w:style>
  <w:style w:type="character" w:customStyle="1" w:styleId="FootnoteTextChar">
    <w:name w:val="Footnote Text Char"/>
    <w:basedOn w:val="DefaultParagraphFont"/>
    <w:link w:val="FootnoteText"/>
    <w:uiPriority w:val="99"/>
    <w:locked/>
    <w:rsid w:val="008D48B8"/>
    <w:rPr>
      <w:rFonts w:ascii="Times New Roman" w:hAnsi="Times New Roman" w:cs="Times New Roman"/>
      <w:sz w:val="20"/>
      <w:szCs w:val="20"/>
      <w:lang w:val="en-GB"/>
    </w:rPr>
  </w:style>
  <w:style w:type="character" w:styleId="FootnoteReference">
    <w:name w:val="footnote reference"/>
    <w:aliases w:val="Footnote Refernece"/>
    <w:basedOn w:val="DefaultParagraphFont"/>
    <w:uiPriority w:val="99"/>
    <w:semiHidden/>
    <w:rsid w:val="008D48B8"/>
    <w:rPr>
      <w:vertAlign w:val="superscript"/>
    </w:rPr>
  </w:style>
  <w:style w:type="paragraph" w:styleId="ListBullet2">
    <w:name w:val="List Bullet 2"/>
    <w:basedOn w:val="Normal"/>
    <w:uiPriority w:val="99"/>
    <w:rsid w:val="008D48B8"/>
    <w:pPr>
      <w:numPr>
        <w:numId w:val="8"/>
      </w:numPr>
      <w:tabs>
        <w:tab w:val="num" w:pos="643"/>
      </w:tabs>
      <w:spacing w:after="0"/>
      <w:ind w:left="643"/>
    </w:pPr>
    <w:rPr>
      <w:rFonts w:eastAsia="Times New Roman"/>
      <w:sz w:val="24"/>
      <w:szCs w:val="24"/>
      <w:lang w:val="en-IE"/>
    </w:rPr>
  </w:style>
  <w:style w:type="paragraph" w:customStyle="1" w:styleId="FootnoteText1">
    <w:name w:val="Footnote Text1"/>
    <w:uiPriority w:val="99"/>
    <w:rsid w:val="00C4320A"/>
    <w:rPr>
      <w:rFonts w:ascii="Helvetica" w:hAnsi="Helvetica" w:cs="Helvetica"/>
      <w:color w:val="000000"/>
      <w:sz w:val="20"/>
      <w:szCs w:val="20"/>
      <w:lang w:val="en-US"/>
    </w:rPr>
  </w:style>
  <w:style w:type="character" w:customStyle="1" w:styleId="FootnoteReference1">
    <w:name w:val="Footnote Reference1"/>
    <w:uiPriority w:val="99"/>
    <w:rsid w:val="00C4320A"/>
    <w:rPr>
      <w:color w:val="000000"/>
      <w:sz w:val="24"/>
      <w:szCs w:val="24"/>
      <w:vertAlign w:val="superscript"/>
    </w:rPr>
  </w:style>
  <w:style w:type="character" w:customStyle="1" w:styleId="FootnoteReference2">
    <w:name w:val="Footnote Reference2"/>
    <w:uiPriority w:val="99"/>
    <w:rsid w:val="00C4320A"/>
    <w:rPr>
      <w:color w:val="000000"/>
      <w:sz w:val="24"/>
      <w:szCs w:val="24"/>
      <w:vertAlign w:val="superscript"/>
    </w:rPr>
  </w:style>
  <w:style w:type="paragraph" w:customStyle="1" w:styleId="FootnoteText2">
    <w:name w:val="Footnote Text2"/>
    <w:autoRedefine/>
    <w:uiPriority w:val="99"/>
    <w:rsid w:val="00C4320A"/>
    <w:rPr>
      <w:rFonts w:ascii="Lucida Grande" w:hAnsi="Lucida Grande" w:cs="Lucida Grande"/>
      <w:color w:val="000000"/>
      <w:sz w:val="24"/>
      <w:szCs w:val="24"/>
      <w:lang w:val="en-GB"/>
    </w:rPr>
  </w:style>
  <w:style w:type="character" w:customStyle="1" w:styleId="Hyperlink1">
    <w:name w:val="Hyperlink1"/>
    <w:uiPriority w:val="99"/>
    <w:rsid w:val="00C4320A"/>
    <w:rPr>
      <w:color w:val="0020F6"/>
      <w:sz w:val="24"/>
      <w:szCs w:val="24"/>
      <w:u w:val="single"/>
    </w:rPr>
  </w:style>
  <w:style w:type="paragraph" w:customStyle="1" w:styleId="FootnoteText4">
    <w:name w:val="Footnote Text4"/>
    <w:autoRedefine/>
    <w:uiPriority w:val="99"/>
    <w:rsid w:val="00C4320A"/>
    <w:rPr>
      <w:rFonts w:ascii="Helvetica" w:hAnsi="Helvetica" w:cs="Helvetica"/>
      <w:color w:val="000000"/>
      <w:sz w:val="20"/>
      <w:szCs w:val="20"/>
      <w:lang w:val="en-US"/>
    </w:rPr>
  </w:style>
  <w:style w:type="character" w:styleId="Hyperlink">
    <w:name w:val="Hyperlink"/>
    <w:basedOn w:val="DefaultParagraphFont"/>
    <w:uiPriority w:val="99"/>
    <w:rsid w:val="00C4320A"/>
    <w:rPr>
      <w:color w:val="0000FF"/>
      <w:u w:val="single"/>
    </w:rPr>
  </w:style>
  <w:style w:type="paragraph" w:styleId="NoSpacing">
    <w:name w:val="No Spacing"/>
    <w:uiPriority w:val="99"/>
    <w:qFormat/>
    <w:rsid w:val="00FC4891"/>
    <w:rPr>
      <w:rFonts w:ascii="Times New Roman" w:hAnsi="Times New Roman"/>
      <w:sz w:val="23"/>
      <w:szCs w:val="23"/>
      <w:lang w:val="en-GB" w:eastAsia="en-US"/>
    </w:rPr>
  </w:style>
  <w:style w:type="character" w:styleId="FollowedHyperlink">
    <w:name w:val="FollowedHyperlink"/>
    <w:basedOn w:val="DefaultParagraphFont"/>
    <w:uiPriority w:val="99"/>
    <w:rsid w:val="00ED7DCB"/>
    <w:rPr>
      <w:color w:val="800080"/>
      <w:u w:val="single"/>
    </w:rPr>
  </w:style>
  <w:style w:type="character" w:styleId="CommentReference">
    <w:name w:val="annotation reference"/>
    <w:basedOn w:val="DefaultParagraphFont"/>
    <w:uiPriority w:val="99"/>
    <w:semiHidden/>
    <w:rsid w:val="00AF3DB1"/>
    <w:rPr>
      <w:sz w:val="16"/>
      <w:szCs w:val="16"/>
    </w:rPr>
  </w:style>
  <w:style w:type="paragraph" w:styleId="CommentText">
    <w:name w:val="annotation text"/>
    <w:basedOn w:val="Normal"/>
    <w:link w:val="CommentTextChar"/>
    <w:uiPriority w:val="99"/>
    <w:semiHidden/>
    <w:rsid w:val="00AF3DB1"/>
    <w:rPr>
      <w:sz w:val="20"/>
      <w:szCs w:val="20"/>
    </w:rPr>
  </w:style>
  <w:style w:type="character" w:customStyle="1" w:styleId="CommentTextChar">
    <w:name w:val="Comment Text Char"/>
    <w:basedOn w:val="DefaultParagraphFont"/>
    <w:link w:val="CommentText"/>
    <w:uiPriority w:val="99"/>
    <w:locked/>
    <w:rsid w:val="00AF3DB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AF3DB1"/>
    <w:rPr>
      <w:b/>
      <w:bCs/>
    </w:rPr>
  </w:style>
  <w:style w:type="character" w:customStyle="1" w:styleId="CommentSubjectChar">
    <w:name w:val="Comment Subject Char"/>
    <w:basedOn w:val="CommentTextChar"/>
    <w:link w:val="CommentSubject"/>
    <w:uiPriority w:val="99"/>
    <w:locked/>
    <w:rsid w:val="00AF3DB1"/>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AF3DB1"/>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DB1"/>
    <w:rPr>
      <w:rFonts w:ascii="Tahoma" w:hAnsi="Tahoma" w:cs="Tahoma"/>
      <w:sz w:val="16"/>
      <w:szCs w:val="16"/>
      <w:lang w:val="en-GB"/>
    </w:rPr>
  </w:style>
  <w:style w:type="table" w:styleId="TableGrid">
    <w:name w:val="Table Grid"/>
    <w:basedOn w:val="TableNormal"/>
    <w:uiPriority w:val="99"/>
    <w:rsid w:val="00A46CE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B3861"/>
    <w:pPr>
      <w:tabs>
        <w:tab w:val="center" w:pos="4680"/>
        <w:tab w:val="right" w:pos="9360"/>
      </w:tabs>
      <w:spacing w:after="0"/>
    </w:pPr>
  </w:style>
  <w:style w:type="character" w:customStyle="1" w:styleId="HeaderChar">
    <w:name w:val="Header Char"/>
    <w:basedOn w:val="DefaultParagraphFont"/>
    <w:link w:val="Header"/>
    <w:uiPriority w:val="99"/>
    <w:locked/>
    <w:rsid w:val="007B3861"/>
    <w:rPr>
      <w:rFonts w:ascii="Times New Roman" w:hAnsi="Times New Roman" w:cs="Times New Roman"/>
      <w:sz w:val="20"/>
      <w:szCs w:val="20"/>
      <w:lang w:val="en-GB"/>
    </w:rPr>
  </w:style>
  <w:style w:type="paragraph" w:styleId="Footer">
    <w:name w:val="footer"/>
    <w:basedOn w:val="Normal"/>
    <w:link w:val="FooterChar"/>
    <w:uiPriority w:val="99"/>
    <w:rsid w:val="007B3861"/>
    <w:pPr>
      <w:tabs>
        <w:tab w:val="center" w:pos="4680"/>
        <w:tab w:val="right" w:pos="9360"/>
      </w:tabs>
      <w:spacing w:after="0"/>
    </w:pPr>
  </w:style>
  <w:style w:type="character" w:customStyle="1" w:styleId="FooterChar">
    <w:name w:val="Footer Char"/>
    <w:basedOn w:val="DefaultParagraphFont"/>
    <w:link w:val="Footer"/>
    <w:uiPriority w:val="99"/>
    <w:locked/>
    <w:rsid w:val="007B3861"/>
    <w:rPr>
      <w:rFonts w:ascii="Times New Roman" w:hAnsi="Times New Roman" w:cs="Times New Roman"/>
      <w:sz w:val="20"/>
      <w:szCs w:val="20"/>
      <w:lang w:val="en-GB"/>
    </w:rPr>
  </w:style>
  <w:style w:type="character" w:customStyle="1" w:styleId="highlight">
    <w:name w:val="highlight"/>
    <w:basedOn w:val="DefaultParagraphFont"/>
    <w:uiPriority w:val="99"/>
    <w:rsid w:val="00B704D3"/>
  </w:style>
  <w:style w:type="paragraph" w:customStyle="1" w:styleId="Default">
    <w:name w:val="Default"/>
    <w:uiPriority w:val="99"/>
    <w:rsid w:val="00736BBC"/>
    <w:pPr>
      <w:autoSpaceDE w:val="0"/>
      <w:autoSpaceDN w:val="0"/>
      <w:adjustRightInd w:val="0"/>
    </w:pPr>
    <w:rPr>
      <w:rFonts w:ascii="Arial Narrow" w:hAnsi="Arial Narrow" w:cs="Arial Narrow"/>
      <w:color w:val="000000"/>
      <w:sz w:val="24"/>
      <w:szCs w:val="24"/>
      <w:lang w:val="en-US" w:eastAsia="en-US"/>
    </w:rPr>
  </w:style>
  <w:style w:type="paragraph" w:customStyle="1" w:styleId="DefaultText">
    <w:name w:val="Default Text"/>
    <w:basedOn w:val="Normal"/>
    <w:uiPriority w:val="99"/>
    <w:rsid w:val="00AD386C"/>
    <w:pPr>
      <w:autoSpaceDE w:val="0"/>
      <w:autoSpaceDN w:val="0"/>
      <w:adjustRightInd w:val="0"/>
      <w:spacing w:after="0"/>
    </w:pPr>
    <w:rPr>
      <w:rFonts w:eastAsia="Times New Roman"/>
      <w:sz w:val="24"/>
      <w:szCs w:val="24"/>
      <w:lang w:val="en-US"/>
    </w:rPr>
  </w:style>
  <w:style w:type="character" w:styleId="Emphasis">
    <w:name w:val="Emphasis"/>
    <w:basedOn w:val="DefaultParagraphFont"/>
    <w:uiPriority w:val="99"/>
    <w:qFormat/>
    <w:rsid w:val="00AD386C"/>
    <w:rPr>
      <w:b/>
      <w:bCs/>
    </w:rPr>
  </w:style>
  <w:style w:type="paragraph" w:customStyle="1" w:styleId="Heading32">
    <w:name w:val="Heading 32"/>
    <w:basedOn w:val="Normal"/>
    <w:uiPriority w:val="99"/>
    <w:rsid w:val="00AD386C"/>
    <w:pPr>
      <w:spacing w:after="0"/>
      <w:outlineLvl w:val="3"/>
    </w:pPr>
    <w:rPr>
      <w:rFonts w:eastAsia="Times New Roman"/>
      <w:sz w:val="27"/>
      <w:szCs w:val="27"/>
      <w:lang w:val="en-US"/>
    </w:rPr>
  </w:style>
  <w:style w:type="paragraph" w:styleId="BodyText3">
    <w:name w:val="Body Text 3"/>
    <w:basedOn w:val="Normal"/>
    <w:link w:val="BodyText3Char"/>
    <w:uiPriority w:val="99"/>
    <w:rsid w:val="00AD386C"/>
    <w:pPr>
      <w:suppressAutoHyphens/>
      <w:spacing w:after="0"/>
      <w:jc w:val="both"/>
    </w:pPr>
    <w:rPr>
      <w:rFonts w:eastAsia="Times New Roman"/>
      <w:sz w:val="24"/>
      <w:szCs w:val="24"/>
      <w:lang w:val="en-IE" w:eastAsia="ar-SA"/>
    </w:rPr>
  </w:style>
  <w:style w:type="character" w:customStyle="1" w:styleId="BodyText3Char">
    <w:name w:val="Body Text 3 Char"/>
    <w:basedOn w:val="DefaultParagraphFont"/>
    <w:link w:val="BodyText3"/>
    <w:uiPriority w:val="99"/>
    <w:locked/>
    <w:rsid w:val="00AD386C"/>
    <w:rPr>
      <w:rFonts w:ascii="Times New Roman" w:hAnsi="Times New Roman" w:cs="Times New Roman"/>
      <w:sz w:val="24"/>
      <w:szCs w:val="24"/>
      <w:lang w:val="en-IE" w:eastAsia="ar-SA" w:bidi="ar-SA"/>
    </w:rPr>
  </w:style>
  <w:style w:type="character" w:customStyle="1" w:styleId="bodytext">
    <w:name w:val="bodytext"/>
    <w:basedOn w:val="DefaultParagraphFont"/>
    <w:uiPriority w:val="99"/>
    <w:rsid w:val="00AD386C"/>
  </w:style>
  <w:style w:type="paragraph" w:styleId="BodyText0">
    <w:name w:val="Body Text"/>
    <w:basedOn w:val="Normal"/>
    <w:link w:val="BodyTextChar"/>
    <w:uiPriority w:val="99"/>
    <w:rsid w:val="00AD386C"/>
    <w:pPr>
      <w:suppressAutoHyphens/>
      <w:spacing w:after="120"/>
    </w:pPr>
    <w:rPr>
      <w:rFonts w:eastAsia="Times New Roman"/>
      <w:sz w:val="24"/>
      <w:szCs w:val="24"/>
      <w:lang w:val="en-IE" w:eastAsia="ar-SA"/>
    </w:rPr>
  </w:style>
  <w:style w:type="character" w:customStyle="1" w:styleId="BodyTextChar">
    <w:name w:val="Body Text Char"/>
    <w:basedOn w:val="DefaultParagraphFont"/>
    <w:link w:val="BodyText0"/>
    <w:uiPriority w:val="99"/>
    <w:locked/>
    <w:rsid w:val="00AD386C"/>
    <w:rPr>
      <w:rFonts w:ascii="Times New Roman" w:hAnsi="Times New Roman" w:cs="Times New Roman"/>
      <w:sz w:val="24"/>
      <w:szCs w:val="24"/>
      <w:lang w:val="en-IE" w:eastAsia="ar-SA" w:bidi="ar-SA"/>
    </w:rPr>
  </w:style>
  <w:style w:type="character" w:styleId="PageNumber">
    <w:name w:val="page number"/>
    <w:basedOn w:val="DefaultParagraphFont"/>
    <w:uiPriority w:val="99"/>
    <w:rsid w:val="00AD386C"/>
  </w:style>
  <w:style w:type="paragraph" w:customStyle="1" w:styleId="DocumentLabel">
    <w:name w:val="Document Label"/>
    <w:basedOn w:val="Normal"/>
    <w:next w:val="BodyText0"/>
    <w:uiPriority w:val="99"/>
    <w:rsid w:val="00AD386C"/>
    <w:pPr>
      <w:keepNext/>
      <w:keepLines/>
      <w:spacing w:before="160" w:after="0" w:line="220" w:lineRule="atLeast"/>
      <w:ind w:left="1080"/>
    </w:pPr>
    <w:rPr>
      <w:rFonts w:eastAsia="Times New Roman"/>
      <w:spacing w:val="-30"/>
      <w:kern w:val="28"/>
      <w:sz w:val="60"/>
      <w:szCs w:val="60"/>
      <w:lang w:val="en-US"/>
    </w:rPr>
  </w:style>
  <w:style w:type="paragraph" w:customStyle="1" w:styleId="expandedArial">
    <w:name w:val="expanded Arial"/>
    <w:uiPriority w:val="99"/>
    <w:rsid w:val="00AD386C"/>
    <w:rPr>
      <w:rFonts w:ascii="Arial" w:eastAsia="Times New Roman" w:hAnsi="Arial" w:cs="Arial"/>
      <w:spacing w:val="20"/>
      <w:lang w:val="en-GB" w:eastAsia="en-GB"/>
    </w:rPr>
  </w:style>
  <w:style w:type="paragraph" w:styleId="BodyText2">
    <w:name w:val="Body Text 2"/>
    <w:basedOn w:val="Normal"/>
    <w:link w:val="BodyText2Char"/>
    <w:uiPriority w:val="99"/>
    <w:rsid w:val="00AD386C"/>
    <w:pPr>
      <w:spacing w:after="0"/>
      <w:jc w:val="center"/>
    </w:pPr>
    <w:rPr>
      <w:rFonts w:ascii="Lucida Sans Unicode" w:eastAsia="Times New Roman" w:hAnsi="Lucida Sans Unicode" w:cs="Lucida Sans Unicode"/>
      <w:sz w:val="44"/>
      <w:szCs w:val="44"/>
      <w:lang w:eastAsia="en-GB"/>
    </w:rPr>
  </w:style>
  <w:style w:type="character" w:customStyle="1" w:styleId="BodyText2Char">
    <w:name w:val="Body Text 2 Char"/>
    <w:basedOn w:val="DefaultParagraphFont"/>
    <w:link w:val="BodyText2"/>
    <w:uiPriority w:val="99"/>
    <w:locked/>
    <w:rsid w:val="00AD386C"/>
    <w:rPr>
      <w:rFonts w:ascii="Lucida Sans Unicode" w:hAnsi="Lucida Sans Unicode" w:cs="Lucida Sans Unicode"/>
      <w:sz w:val="20"/>
      <w:szCs w:val="20"/>
      <w:lang w:val="en-GB" w:eastAsia="en-GB"/>
    </w:rPr>
  </w:style>
  <w:style w:type="paragraph" w:customStyle="1" w:styleId="bulletsfancy">
    <w:name w:val="bullets fancy"/>
    <w:basedOn w:val="Normal"/>
    <w:uiPriority w:val="99"/>
    <w:rsid w:val="00AD386C"/>
    <w:pPr>
      <w:numPr>
        <w:ilvl w:val="1"/>
        <w:numId w:val="37"/>
      </w:numPr>
      <w:spacing w:after="120"/>
    </w:pPr>
    <w:rPr>
      <w:rFonts w:ascii="Verdana" w:eastAsia="Times New Roman" w:hAnsi="Verdana" w:cs="Verdana"/>
      <w:sz w:val="20"/>
      <w:szCs w:val="20"/>
      <w:lang w:eastAsia="en-GB"/>
    </w:rPr>
  </w:style>
  <w:style w:type="character" w:styleId="HTMLCite">
    <w:name w:val="HTML Cite"/>
    <w:basedOn w:val="DefaultParagraphFont"/>
    <w:uiPriority w:val="99"/>
    <w:rsid w:val="00AD386C"/>
    <w:rPr>
      <w:color w:val="auto"/>
    </w:rPr>
  </w:style>
  <w:style w:type="character" w:customStyle="1" w:styleId="CharChar3">
    <w:name w:val="Char Char3"/>
    <w:uiPriority w:val="99"/>
    <w:rsid w:val="00AD386C"/>
    <w:rPr>
      <w:sz w:val="22"/>
      <w:szCs w:val="22"/>
      <w:lang w:val="en-US" w:eastAsia="en-US"/>
    </w:rPr>
  </w:style>
  <w:style w:type="character" w:customStyle="1" w:styleId="CharChar6">
    <w:name w:val="Char Char6"/>
    <w:uiPriority w:val="99"/>
    <w:rsid w:val="00AD386C"/>
    <w:rPr>
      <w:rFonts w:ascii="Times New Roman" w:hAnsi="Times New Roman" w:cs="Times New Roman"/>
      <w:b/>
      <w:bCs/>
      <w:sz w:val="36"/>
      <w:szCs w:val="36"/>
    </w:rPr>
  </w:style>
  <w:style w:type="character" w:customStyle="1" w:styleId="CharChar5">
    <w:name w:val="Char Char5"/>
    <w:uiPriority w:val="99"/>
    <w:rsid w:val="00AD386C"/>
    <w:rPr>
      <w:rFonts w:ascii="Times New Roman" w:hAnsi="Times New Roman" w:cs="Times New Roman"/>
      <w:b/>
      <w:bCs/>
      <w:sz w:val="24"/>
      <w:szCs w:val="24"/>
    </w:rPr>
  </w:style>
  <w:style w:type="paragraph" w:styleId="NormalWeb">
    <w:name w:val="Normal (Web)"/>
    <w:basedOn w:val="Normal"/>
    <w:uiPriority w:val="99"/>
    <w:rsid w:val="00AD386C"/>
    <w:pPr>
      <w:spacing w:before="100" w:beforeAutospacing="1" w:after="100" w:afterAutospacing="1"/>
    </w:pPr>
    <w:rPr>
      <w:rFonts w:ascii="Verdana" w:eastAsia="Times New Roman" w:hAnsi="Verdana" w:cs="Verdana"/>
      <w:sz w:val="20"/>
      <w:szCs w:val="20"/>
      <w:lang w:val="en-IE" w:eastAsia="en-IE"/>
    </w:rPr>
  </w:style>
  <w:style w:type="paragraph" w:styleId="BodyTextIndent">
    <w:name w:val="Body Text Indent"/>
    <w:basedOn w:val="Normal"/>
    <w:link w:val="BodyTextIndentChar"/>
    <w:uiPriority w:val="99"/>
    <w:rsid w:val="00AD386C"/>
    <w:pPr>
      <w:tabs>
        <w:tab w:val="left" w:pos="1440"/>
        <w:tab w:val="left" w:pos="1800"/>
      </w:tabs>
      <w:spacing w:after="0"/>
      <w:ind w:left="1800" w:hanging="1800"/>
    </w:pPr>
    <w:rPr>
      <w:rFonts w:ascii="Century Gothic" w:eastAsia="Times New Roman" w:hAnsi="Century Gothic" w:cs="Century Gothic"/>
      <w:sz w:val="20"/>
      <w:szCs w:val="20"/>
      <w:lang w:val="en-IE"/>
    </w:rPr>
  </w:style>
  <w:style w:type="character" w:customStyle="1" w:styleId="BodyTextIndentChar">
    <w:name w:val="Body Text Indent Char"/>
    <w:basedOn w:val="DefaultParagraphFont"/>
    <w:link w:val="BodyTextIndent"/>
    <w:uiPriority w:val="99"/>
    <w:locked/>
    <w:rsid w:val="00AD386C"/>
    <w:rPr>
      <w:rFonts w:ascii="Century Gothic" w:hAnsi="Century Gothic" w:cs="Century Gothic"/>
      <w:sz w:val="24"/>
      <w:szCs w:val="24"/>
      <w:lang w:val="en-IE"/>
    </w:rPr>
  </w:style>
  <w:style w:type="character" w:customStyle="1" w:styleId="CommentTextChar1">
    <w:name w:val="Comment Text Char1"/>
    <w:basedOn w:val="DefaultParagraphFont"/>
    <w:uiPriority w:val="99"/>
    <w:rsid w:val="00AD386C"/>
    <w:rPr>
      <w:lang w:val="en-IE"/>
    </w:rPr>
  </w:style>
  <w:style w:type="character" w:customStyle="1" w:styleId="Style10ptRaisedby6pt">
    <w:name w:val="Style 10 pt Raised by  6 pt"/>
    <w:uiPriority w:val="99"/>
    <w:rsid w:val="00AD386C"/>
    <w:rPr>
      <w:rFonts w:ascii="Tahoma" w:hAnsi="Tahoma" w:cs="Tahoma"/>
      <w:position w:val="12"/>
      <w:sz w:val="20"/>
      <w:szCs w:val="20"/>
    </w:rPr>
  </w:style>
  <w:style w:type="paragraph" w:customStyle="1" w:styleId="StyleAfter3pt">
    <w:name w:val="Style After:  3 pt"/>
    <w:basedOn w:val="Normal"/>
    <w:uiPriority w:val="99"/>
    <w:rsid w:val="00AD386C"/>
    <w:rPr>
      <w:rFonts w:ascii="Tahoma" w:eastAsia="Times New Roman" w:hAnsi="Tahoma" w:cs="Tahoma"/>
      <w:sz w:val="22"/>
      <w:szCs w:val="22"/>
    </w:rPr>
  </w:style>
  <w:style w:type="paragraph" w:styleId="BodyTextIndent2">
    <w:name w:val="Body Text Indent 2"/>
    <w:basedOn w:val="Normal"/>
    <w:link w:val="BodyTextIndent2Char"/>
    <w:uiPriority w:val="99"/>
    <w:rsid w:val="00AD386C"/>
    <w:pPr>
      <w:spacing w:after="120" w:line="480" w:lineRule="auto"/>
      <w:ind w:left="283"/>
    </w:pPr>
    <w:rPr>
      <w:rFonts w:ascii="Calibri" w:hAnsi="Calibri" w:cs="Calibri"/>
      <w:sz w:val="22"/>
      <w:szCs w:val="22"/>
    </w:rPr>
  </w:style>
  <w:style w:type="character" w:customStyle="1" w:styleId="BodyTextIndent2Char">
    <w:name w:val="Body Text Indent 2 Char"/>
    <w:basedOn w:val="DefaultParagraphFont"/>
    <w:link w:val="BodyTextIndent2"/>
    <w:uiPriority w:val="99"/>
    <w:locked/>
    <w:rsid w:val="00AD386C"/>
    <w:rPr>
      <w:rFonts w:ascii="Calibri" w:eastAsia="Times New Roman" w:hAnsi="Calibri" w:cs="Calibri"/>
      <w:lang w:val="en-GB"/>
    </w:rPr>
  </w:style>
  <w:style w:type="paragraph" w:styleId="BodyTextIndent3">
    <w:name w:val="Body Text Indent 3"/>
    <w:basedOn w:val="Normal"/>
    <w:link w:val="BodyTextIndent3Char"/>
    <w:uiPriority w:val="99"/>
    <w:rsid w:val="00AD386C"/>
    <w:pPr>
      <w:spacing w:after="120" w:line="276" w:lineRule="auto"/>
      <w:ind w:left="283"/>
    </w:pPr>
    <w:rPr>
      <w:rFonts w:ascii="Calibri" w:hAnsi="Calibri" w:cs="Calibri"/>
      <w:sz w:val="16"/>
      <w:szCs w:val="16"/>
    </w:rPr>
  </w:style>
  <w:style w:type="character" w:customStyle="1" w:styleId="BodyTextIndent3Char">
    <w:name w:val="Body Text Indent 3 Char"/>
    <w:basedOn w:val="DefaultParagraphFont"/>
    <w:link w:val="BodyTextIndent3"/>
    <w:uiPriority w:val="99"/>
    <w:locked/>
    <w:rsid w:val="00AD386C"/>
    <w:rPr>
      <w:rFonts w:ascii="Calibri" w:eastAsia="Times New Roman" w:hAnsi="Calibri" w:cs="Calibri"/>
      <w:sz w:val="16"/>
      <w:szCs w:val="16"/>
      <w:lang w:val="en-GB"/>
    </w:rPr>
  </w:style>
  <w:style w:type="paragraph" w:styleId="ListBullet">
    <w:name w:val="List Bullet"/>
    <w:basedOn w:val="Normal"/>
    <w:autoRedefine/>
    <w:uiPriority w:val="99"/>
    <w:rsid w:val="00AD386C"/>
    <w:pPr>
      <w:tabs>
        <w:tab w:val="left" w:pos="540"/>
      </w:tabs>
      <w:spacing w:after="0" w:line="360" w:lineRule="auto"/>
      <w:ind w:left="1440"/>
    </w:pPr>
    <w:rPr>
      <w:rFonts w:ascii="Century Gothic" w:eastAsia="Times New Roman" w:hAnsi="Century Gothic" w:cs="Century Gothic"/>
      <w:sz w:val="20"/>
      <w:szCs w:val="20"/>
    </w:rPr>
  </w:style>
  <w:style w:type="paragraph" w:styleId="TOC1">
    <w:name w:val="toc 1"/>
    <w:basedOn w:val="Normal"/>
    <w:next w:val="Normal"/>
    <w:autoRedefine/>
    <w:uiPriority w:val="99"/>
    <w:semiHidden/>
    <w:rsid w:val="00AD386C"/>
    <w:pPr>
      <w:tabs>
        <w:tab w:val="right" w:leader="dot" w:pos="7076"/>
      </w:tabs>
      <w:spacing w:before="360" w:after="0"/>
    </w:pPr>
    <w:rPr>
      <w:rFonts w:ascii="Arial" w:hAnsi="Arial" w:cs="Arial"/>
      <w:b/>
      <w:bCs/>
      <w:caps/>
      <w:sz w:val="20"/>
      <w:szCs w:val="20"/>
    </w:rPr>
  </w:style>
  <w:style w:type="paragraph" w:styleId="TOC9">
    <w:name w:val="toc 9"/>
    <w:basedOn w:val="Normal"/>
    <w:next w:val="Normal"/>
    <w:autoRedefine/>
    <w:uiPriority w:val="99"/>
    <w:semiHidden/>
    <w:rsid w:val="00AD386C"/>
    <w:pPr>
      <w:spacing w:after="0"/>
      <w:ind w:left="1540" w:hanging="1134"/>
    </w:pPr>
    <w:rPr>
      <w:rFonts w:ascii="Verdana" w:hAnsi="Verdana" w:cs="Verdana"/>
      <w:sz w:val="20"/>
      <w:szCs w:val="20"/>
    </w:rPr>
  </w:style>
  <w:style w:type="character" w:customStyle="1" w:styleId="FRAFootnoteReference">
    <w:name w:val="(FRA) Footnote Reference"/>
    <w:uiPriority w:val="99"/>
    <w:rsid w:val="00AD386C"/>
    <w:rPr>
      <w:vertAlign w:val="superscript"/>
      <w:lang w:val="en-GB"/>
    </w:rPr>
  </w:style>
  <w:style w:type="paragraph" w:customStyle="1" w:styleId="FRABasicStyle">
    <w:name w:val="(FRA) Basic Style"/>
    <w:basedOn w:val="Normal"/>
    <w:next w:val="FRABodyText"/>
    <w:uiPriority w:val="99"/>
    <w:rsid w:val="00AD386C"/>
    <w:pPr>
      <w:spacing w:after="0"/>
    </w:pPr>
    <w:rPr>
      <w:rFonts w:ascii="Verdana" w:hAnsi="Verdana" w:cs="Verdana"/>
      <w:sz w:val="22"/>
      <w:szCs w:val="22"/>
    </w:rPr>
  </w:style>
  <w:style w:type="paragraph" w:customStyle="1" w:styleId="FRABodyText">
    <w:name w:val="(FRA) Body Text"/>
    <w:basedOn w:val="FRABasicStyle"/>
    <w:uiPriority w:val="99"/>
    <w:rsid w:val="00AD386C"/>
    <w:pPr>
      <w:numPr>
        <w:numId w:val="7"/>
      </w:numPr>
      <w:spacing w:after="240"/>
    </w:pPr>
  </w:style>
  <w:style w:type="paragraph" w:customStyle="1" w:styleId="FRABodyTextIndented">
    <w:name w:val="(FRA) Body Text Indented"/>
    <w:basedOn w:val="FRABasicStyle"/>
    <w:uiPriority w:val="99"/>
    <w:rsid w:val="00AD386C"/>
    <w:pPr>
      <w:numPr>
        <w:numId w:val="41"/>
      </w:numPr>
      <w:tabs>
        <w:tab w:val="clear" w:pos="851"/>
      </w:tabs>
      <w:spacing w:after="240"/>
      <w:ind w:left="284" w:firstLine="0"/>
    </w:pPr>
  </w:style>
  <w:style w:type="paragraph" w:customStyle="1" w:styleId="FRABulletPoints1">
    <w:name w:val="(FRA) Bullet Points 1"/>
    <w:basedOn w:val="FRABasicStyle"/>
    <w:uiPriority w:val="99"/>
    <w:rsid w:val="00AD386C"/>
    <w:pPr>
      <w:numPr>
        <w:numId w:val="6"/>
      </w:numPr>
      <w:spacing w:after="120"/>
    </w:pPr>
  </w:style>
  <w:style w:type="paragraph" w:customStyle="1" w:styleId="FRABulletPoints2">
    <w:name w:val="(FRA) Bullet Points 2"/>
    <w:basedOn w:val="FRABulletPoints1"/>
    <w:uiPriority w:val="99"/>
    <w:rsid w:val="00AD386C"/>
    <w:pPr>
      <w:numPr>
        <w:numId w:val="40"/>
      </w:numPr>
      <w:tabs>
        <w:tab w:val="clear" w:pos="284"/>
        <w:tab w:val="num" w:pos="567"/>
      </w:tabs>
      <w:ind w:left="568"/>
    </w:pPr>
  </w:style>
  <w:style w:type="paragraph" w:customStyle="1" w:styleId="FRAFigureandTableContent">
    <w:name w:val="(FRA) Figure and Table Content"/>
    <w:basedOn w:val="FRABasicStyle"/>
    <w:uiPriority w:val="99"/>
    <w:rsid w:val="00AD386C"/>
    <w:pPr>
      <w:numPr>
        <w:numId w:val="38"/>
      </w:numPr>
      <w:tabs>
        <w:tab w:val="clear" w:pos="567"/>
      </w:tabs>
      <w:ind w:left="0" w:firstLine="0"/>
    </w:pPr>
    <w:rPr>
      <w:sz w:val="20"/>
      <w:szCs w:val="20"/>
    </w:rPr>
  </w:style>
  <w:style w:type="paragraph" w:customStyle="1" w:styleId="FRAFigureandTableHeading">
    <w:name w:val="(FRA) Figure and Table Heading"/>
    <w:basedOn w:val="FRABasicStyle"/>
    <w:uiPriority w:val="99"/>
    <w:rsid w:val="00AD386C"/>
    <w:rPr>
      <w:rFonts w:ascii="Arial Narrow" w:hAnsi="Arial Narrow" w:cs="Arial Narrow"/>
      <w:b/>
      <w:bCs/>
    </w:rPr>
  </w:style>
  <w:style w:type="paragraph" w:customStyle="1" w:styleId="FRAFigureandTableSource">
    <w:name w:val="(FRA) Figure and Table Source"/>
    <w:basedOn w:val="FRABasicStyle"/>
    <w:uiPriority w:val="99"/>
    <w:rsid w:val="00AD386C"/>
    <w:pPr>
      <w:spacing w:before="120"/>
    </w:pPr>
    <w:rPr>
      <w:i/>
      <w:iCs/>
    </w:rPr>
  </w:style>
  <w:style w:type="paragraph" w:customStyle="1" w:styleId="FRAHeadingunnumbered1">
    <w:name w:val="(FRA) Heading unnumbered 1"/>
    <w:basedOn w:val="FRABasicStyle"/>
    <w:next w:val="FRABodyText"/>
    <w:uiPriority w:val="99"/>
    <w:rsid w:val="00AD386C"/>
    <w:pPr>
      <w:keepNext/>
      <w:spacing w:before="480" w:after="240"/>
    </w:pPr>
    <w:rPr>
      <w:rFonts w:ascii="Arial Narrow" w:hAnsi="Arial Narrow" w:cs="Arial Narrow"/>
      <w:sz w:val="48"/>
      <w:szCs w:val="48"/>
    </w:rPr>
  </w:style>
  <w:style w:type="paragraph" w:customStyle="1" w:styleId="FRAHeading1">
    <w:name w:val="(FRA) Heading 1"/>
    <w:basedOn w:val="FRAHeadingunnumbered1"/>
    <w:next w:val="FRABodyText"/>
    <w:uiPriority w:val="99"/>
    <w:rsid w:val="00AD386C"/>
    <w:pPr>
      <w:numPr>
        <w:numId w:val="5"/>
      </w:numPr>
      <w:tabs>
        <w:tab w:val="left" w:pos="1134"/>
      </w:tabs>
    </w:pPr>
  </w:style>
  <w:style w:type="paragraph" w:customStyle="1" w:styleId="FRAHeading2">
    <w:name w:val="(FRA) Heading 2"/>
    <w:basedOn w:val="FRAHeading1"/>
    <w:next w:val="FRABodyText"/>
    <w:uiPriority w:val="99"/>
    <w:rsid w:val="00AD386C"/>
    <w:pPr>
      <w:numPr>
        <w:numId w:val="39"/>
      </w:numPr>
      <w:tabs>
        <w:tab w:val="num" w:pos="720"/>
      </w:tabs>
    </w:pPr>
    <w:rPr>
      <w:sz w:val="40"/>
      <w:szCs w:val="40"/>
    </w:rPr>
  </w:style>
  <w:style w:type="paragraph" w:customStyle="1" w:styleId="FRAHeading3">
    <w:name w:val="(FRA) Heading 3"/>
    <w:basedOn w:val="FRAHeading1"/>
    <w:next w:val="FRABodyText"/>
    <w:uiPriority w:val="99"/>
    <w:rsid w:val="00AD386C"/>
    <w:pPr>
      <w:numPr>
        <w:ilvl w:val="1"/>
        <w:numId w:val="39"/>
      </w:numPr>
      <w:ind w:left="1134" w:hanging="1134"/>
    </w:pPr>
    <w:rPr>
      <w:sz w:val="32"/>
      <w:szCs w:val="32"/>
    </w:rPr>
  </w:style>
  <w:style w:type="paragraph" w:customStyle="1" w:styleId="FRAHeading4">
    <w:name w:val="(FRA) Heading 4"/>
    <w:basedOn w:val="FRAHeading1"/>
    <w:next w:val="FRABodyText"/>
    <w:uiPriority w:val="99"/>
    <w:rsid w:val="00AD386C"/>
    <w:pPr>
      <w:numPr>
        <w:ilvl w:val="2"/>
        <w:numId w:val="39"/>
      </w:numPr>
      <w:tabs>
        <w:tab w:val="clear" w:pos="0"/>
        <w:tab w:val="num" w:pos="2160"/>
        <w:tab w:val="num" w:pos="2880"/>
      </w:tabs>
      <w:ind w:left="1134" w:hanging="1134"/>
    </w:pPr>
    <w:rPr>
      <w:sz w:val="28"/>
      <w:szCs w:val="28"/>
    </w:rPr>
  </w:style>
  <w:style w:type="paragraph" w:customStyle="1" w:styleId="FRASubtitle">
    <w:name w:val="(FRA) Subtitle"/>
    <w:basedOn w:val="FRATitle"/>
    <w:uiPriority w:val="99"/>
    <w:rsid w:val="00AD386C"/>
    <w:rPr>
      <w:sz w:val="36"/>
      <w:szCs w:val="36"/>
    </w:rPr>
  </w:style>
  <w:style w:type="paragraph" w:customStyle="1" w:styleId="FRATitle">
    <w:name w:val="(FRA) Title"/>
    <w:basedOn w:val="FRABasicStyle"/>
    <w:uiPriority w:val="99"/>
    <w:rsid w:val="00AD386C"/>
    <w:pPr>
      <w:jc w:val="right"/>
    </w:pPr>
    <w:rPr>
      <w:rFonts w:ascii="Arial Narrow" w:hAnsi="Arial Narrow" w:cs="Arial Narrow"/>
      <w:sz w:val="48"/>
      <w:szCs w:val="48"/>
    </w:rPr>
  </w:style>
  <w:style w:type="paragraph" w:customStyle="1" w:styleId="FRAoddpageheaderfooter">
    <w:name w:val="(FRA) odd page header/footer"/>
    <w:basedOn w:val="FRABasicStyle"/>
    <w:uiPriority w:val="99"/>
    <w:rsid w:val="00AD386C"/>
    <w:pPr>
      <w:tabs>
        <w:tab w:val="center" w:pos="4150"/>
        <w:tab w:val="right" w:pos="8307"/>
      </w:tabs>
      <w:ind w:right="-170"/>
      <w:jc w:val="right"/>
    </w:pPr>
    <w:rPr>
      <w:rFonts w:ascii="Arial Narrow" w:hAnsi="Arial Narrow" w:cs="Arial Narrow"/>
      <w:sz w:val="18"/>
      <w:szCs w:val="18"/>
    </w:rPr>
  </w:style>
  <w:style w:type="paragraph" w:customStyle="1" w:styleId="FRAFigureandTableContentcentered">
    <w:name w:val="(FRA) Figure and Table Content_centered"/>
    <w:basedOn w:val="FRAFigureandTableContent"/>
    <w:uiPriority w:val="99"/>
    <w:rsid w:val="00AD386C"/>
    <w:pPr>
      <w:jc w:val="center"/>
    </w:pPr>
  </w:style>
  <w:style w:type="paragraph" w:customStyle="1" w:styleId="FRAFigureandTableContentright">
    <w:name w:val="(FRA) Figure and Table Content_right"/>
    <w:basedOn w:val="FRAFigureandTableContent"/>
    <w:uiPriority w:val="99"/>
    <w:rsid w:val="00AD386C"/>
    <w:pPr>
      <w:jc w:val="right"/>
    </w:pPr>
  </w:style>
  <w:style w:type="paragraph" w:customStyle="1" w:styleId="FRAHeadingunnumbered2">
    <w:name w:val="(FRA) Heading unnumbered 2"/>
    <w:basedOn w:val="FRAHeadingunnumbered1"/>
    <w:next w:val="FRABodyText"/>
    <w:uiPriority w:val="99"/>
    <w:rsid w:val="00AD386C"/>
    <w:rPr>
      <w:sz w:val="40"/>
      <w:szCs w:val="40"/>
    </w:rPr>
  </w:style>
  <w:style w:type="paragraph" w:customStyle="1" w:styleId="FRAHeadingunnumbered3">
    <w:name w:val="(FRA) Heading unnumbered 3"/>
    <w:basedOn w:val="FRAHeadingunnumbered1"/>
    <w:next w:val="FRABodyText"/>
    <w:uiPriority w:val="99"/>
    <w:rsid w:val="00AD386C"/>
    <w:rPr>
      <w:sz w:val="32"/>
      <w:szCs w:val="32"/>
    </w:rPr>
  </w:style>
  <w:style w:type="paragraph" w:customStyle="1" w:styleId="FRAHeadingunnumbered4">
    <w:name w:val="(FRA) Heading unnumbered 4"/>
    <w:basedOn w:val="FRAHeadingunnumbered3"/>
    <w:next w:val="FRABodyText"/>
    <w:uiPriority w:val="99"/>
    <w:rsid w:val="00AD386C"/>
    <w:rPr>
      <w:sz w:val="28"/>
      <w:szCs w:val="28"/>
    </w:rPr>
  </w:style>
  <w:style w:type="paragraph" w:customStyle="1" w:styleId="FRAFigureandTableSourceright">
    <w:name w:val="(FRA) Figure and Table Source_right"/>
    <w:basedOn w:val="FRAFigureandTableSource"/>
    <w:uiPriority w:val="99"/>
    <w:rsid w:val="00AD386C"/>
    <w:pPr>
      <w:jc w:val="right"/>
    </w:pPr>
  </w:style>
  <w:style w:type="paragraph" w:customStyle="1" w:styleId="FRATextbox">
    <w:name w:val="(FRA) Textbox"/>
    <w:basedOn w:val="FRABasicStyle"/>
    <w:uiPriority w:val="99"/>
    <w:rsid w:val="00AD386C"/>
    <w:pPr>
      <w:keepLines/>
      <w:pBdr>
        <w:top w:val="single" w:sz="4" w:space="1" w:color="auto"/>
        <w:left w:val="single" w:sz="4" w:space="1" w:color="auto"/>
        <w:bottom w:val="single" w:sz="4" w:space="1" w:color="auto"/>
        <w:right w:val="single" w:sz="4" w:space="1" w:color="auto"/>
      </w:pBdr>
      <w:shd w:val="clear" w:color="auto" w:fill="E0E0E0"/>
      <w:spacing w:after="240"/>
      <w:outlineLvl w:val="0"/>
    </w:pPr>
  </w:style>
  <w:style w:type="paragraph" w:customStyle="1" w:styleId="FRATextboxnofilling">
    <w:name w:val="(FRA) Textbox_no filling"/>
    <w:basedOn w:val="FRATextbox"/>
    <w:uiPriority w:val="99"/>
    <w:rsid w:val="00AD386C"/>
    <w:pPr>
      <w:shd w:val="clear" w:color="auto" w:fill="auto"/>
    </w:pPr>
  </w:style>
  <w:style w:type="character" w:customStyle="1" w:styleId="FRAbold">
    <w:name w:val="(FRA)_bold"/>
    <w:uiPriority w:val="99"/>
    <w:rsid w:val="00AD386C"/>
    <w:rPr>
      <w:b/>
      <w:bCs/>
    </w:rPr>
  </w:style>
  <w:style w:type="character" w:customStyle="1" w:styleId="FRAboldunderlined">
    <w:name w:val="(FRA)_bold_underlined"/>
    <w:uiPriority w:val="99"/>
    <w:rsid w:val="00AD386C"/>
    <w:rPr>
      <w:b/>
      <w:bCs/>
      <w:u w:val="single"/>
    </w:rPr>
  </w:style>
  <w:style w:type="character" w:customStyle="1" w:styleId="FRAitalic">
    <w:name w:val="(FRA)_italic"/>
    <w:uiPriority w:val="99"/>
    <w:rsid w:val="00AD386C"/>
    <w:rPr>
      <w:i/>
      <w:iCs/>
    </w:rPr>
  </w:style>
  <w:style w:type="character" w:customStyle="1" w:styleId="FRAunderlined">
    <w:name w:val="(FRA)_underlined"/>
    <w:uiPriority w:val="99"/>
    <w:rsid w:val="00AD386C"/>
    <w:rPr>
      <w:u w:val="single"/>
    </w:rPr>
  </w:style>
  <w:style w:type="paragraph" w:customStyle="1" w:styleId="Pa0">
    <w:name w:val="Pa0"/>
    <w:basedOn w:val="Normal"/>
    <w:next w:val="Normal"/>
    <w:uiPriority w:val="99"/>
    <w:rsid w:val="00AD386C"/>
    <w:pPr>
      <w:autoSpaceDE w:val="0"/>
      <w:autoSpaceDN w:val="0"/>
      <w:adjustRightInd w:val="0"/>
      <w:spacing w:after="0" w:line="241" w:lineRule="atLeast"/>
    </w:pPr>
    <w:rPr>
      <w:rFonts w:ascii="Univers 55" w:hAnsi="Univers 55" w:cs="Univers 55"/>
      <w:sz w:val="20"/>
      <w:szCs w:val="20"/>
      <w:lang w:val="en-IE" w:eastAsia="en-IE"/>
    </w:rPr>
  </w:style>
  <w:style w:type="character" w:styleId="Strong">
    <w:name w:val="Strong"/>
    <w:basedOn w:val="DefaultParagraphFont"/>
    <w:uiPriority w:val="99"/>
    <w:qFormat/>
    <w:rsid w:val="00AD386C"/>
    <w:rPr>
      <w:b/>
      <w:bCs/>
    </w:rPr>
  </w:style>
  <w:style w:type="character" w:customStyle="1" w:styleId="A1">
    <w:name w:val="A1"/>
    <w:uiPriority w:val="99"/>
    <w:rsid w:val="00AD386C"/>
    <w:rPr>
      <w:color w:val="000000"/>
      <w:sz w:val="19"/>
      <w:szCs w:val="19"/>
    </w:rPr>
  </w:style>
  <w:style w:type="character" w:customStyle="1" w:styleId="A3">
    <w:name w:val="A3"/>
    <w:uiPriority w:val="99"/>
    <w:rsid w:val="00AD386C"/>
    <w:rPr>
      <w:rFonts w:ascii="Univers 45 Light" w:hAnsi="Univers 45 Light" w:cs="Univers 45 Light"/>
      <w:b/>
      <w:bCs/>
      <w:color w:val="000000"/>
      <w:sz w:val="20"/>
      <w:szCs w:val="20"/>
    </w:rPr>
  </w:style>
  <w:style w:type="character" w:customStyle="1" w:styleId="citation">
    <w:name w:val="citation"/>
    <w:uiPriority w:val="99"/>
    <w:rsid w:val="00AD386C"/>
  </w:style>
  <w:style w:type="character" w:customStyle="1" w:styleId="printonly">
    <w:name w:val="printonly"/>
    <w:basedOn w:val="DefaultParagraphFont"/>
    <w:uiPriority w:val="99"/>
    <w:rsid w:val="00AD386C"/>
  </w:style>
  <w:style w:type="character" w:customStyle="1" w:styleId="reference-accessdate">
    <w:name w:val="reference-accessdate"/>
    <w:basedOn w:val="DefaultParagraphFont"/>
    <w:uiPriority w:val="99"/>
    <w:rsid w:val="00AD386C"/>
  </w:style>
  <w:style w:type="character" w:customStyle="1" w:styleId="z3988">
    <w:name w:val="z3988"/>
    <w:basedOn w:val="DefaultParagraphFont"/>
    <w:uiPriority w:val="99"/>
    <w:rsid w:val="00AD386C"/>
  </w:style>
  <w:style w:type="character" w:customStyle="1" w:styleId="name">
    <w:name w:val="name"/>
    <w:basedOn w:val="DefaultParagraphFont"/>
    <w:uiPriority w:val="99"/>
    <w:rsid w:val="00AD386C"/>
  </w:style>
  <w:style w:type="character" w:customStyle="1" w:styleId="slug-vol">
    <w:name w:val="slug-vol"/>
    <w:basedOn w:val="DefaultParagraphFont"/>
    <w:uiPriority w:val="99"/>
    <w:rsid w:val="00AD386C"/>
  </w:style>
  <w:style w:type="character" w:customStyle="1" w:styleId="slug-issue">
    <w:name w:val="slug-issue"/>
    <w:basedOn w:val="DefaultParagraphFont"/>
    <w:uiPriority w:val="99"/>
    <w:rsid w:val="00AD386C"/>
  </w:style>
  <w:style w:type="character" w:customStyle="1" w:styleId="slug-doi">
    <w:name w:val="slug-doi"/>
    <w:basedOn w:val="DefaultParagraphFont"/>
    <w:uiPriority w:val="99"/>
    <w:rsid w:val="00AD386C"/>
  </w:style>
  <w:style w:type="paragraph" w:customStyle="1" w:styleId="Standard">
    <w:name w:val="Standard"/>
    <w:uiPriority w:val="99"/>
    <w:rsid w:val="00AD386C"/>
    <w:pPr>
      <w:widowControl w:val="0"/>
      <w:suppressAutoHyphens/>
      <w:autoSpaceDN w:val="0"/>
      <w:textAlignment w:val="baseline"/>
    </w:pPr>
    <w:rPr>
      <w:rFonts w:ascii="Times New Roman" w:eastAsia="SimSun" w:hAnsi="Times New Roman"/>
      <w:kern w:val="3"/>
      <w:sz w:val="24"/>
      <w:szCs w:val="24"/>
      <w:lang w:val="en-US" w:eastAsia="zh-CN"/>
    </w:rPr>
  </w:style>
  <w:style w:type="character" w:customStyle="1" w:styleId="personname">
    <w:name w:val="person_name"/>
    <w:basedOn w:val="DefaultParagraphFont"/>
    <w:uiPriority w:val="99"/>
    <w:rsid w:val="00AD386C"/>
  </w:style>
  <w:style w:type="character" w:customStyle="1" w:styleId="googqs-tidbit-0">
    <w:name w:val="goog_qs-tidbit-0"/>
    <w:basedOn w:val="DefaultParagraphFont"/>
    <w:uiPriority w:val="99"/>
    <w:rsid w:val="00AD386C"/>
  </w:style>
  <w:style w:type="character" w:customStyle="1" w:styleId="googqs-tidbit1">
    <w:name w:val="goog_qs-tidbit1"/>
    <w:uiPriority w:val="99"/>
    <w:rsid w:val="00AD386C"/>
  </w:style>
  <w:style w:type="paragraph" w:styleId="Subtitle">
    <w:name w:val="Subtitle"/>
    <w:basedOn w:val="Normal"/>
    <w:next w:val="Normal"/>
    <w:link w:val="SubtitleChar"/>
    <w:uiPriority w:val="99"/>
    <w:qFormat/>
    <w:rsid w:val="00AD386C"/>
    <w:pPr>
      <w:jc w:val="center"/>
      <w:outlineLvl w:val="1"/>
    </w:pPr>
    <w:rPr>
      <w:rFonts w:ascii="Cambria" w:eastAsia="Times New Roman" w:hAnsi="Cambria" w:cs="Cambria"/>
      <w:sz w:val="24"/>
      <w:szCs w:val="24"/>
      <w:lang w:eastAsia="en-GB"/>
    </w:rPr>
  </w:style>
  <w:style w:type="character" w:customStyle="1" w:styleId="SubtitleChar">
    <w:name w:val="Subtitle Char"/>
    <w:basedOn w:val="DefaultParagraphFont"/>
    <w:link w:val="Subtitle"/>
    <w:uiPriority w:val="99"/>
    <w:locked/>
    <w:rsid w:val="00AD386C"/>
    <w:rPr>
      <w:rFonts w:ascii="Cambria" w:hAnsi="Cambria" w:cs="Cambria"/>
      <w:sz w:val="24"/>
      <w:szCs w:val="24"/>
      <w:lang w:val="en-GB" w:eastAsia="en-GB"/>
    </w:rPr>
  </w:style>
  <w:style w:type="character" w:customStyle="1" w:styleId="apple-converted-space">
    <w:name w:val="apple-converted-space"/>
    <w:uiPriority w:val="99"/>
    <w:rsid w:val="00AD3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926"/>
    <w:pPr>
      <w:spacing w:after="60"/>
    </w:pPr>
    <w:rPr>
      <w:rFonts w:ascii="Times New Roman" w:hAnsi="Times New Roman"/>
      <w:sz w:val="23"/>
      <w:szCs w:val="23"/>
      <w:lang w:val="en-GB" w:eastAsia="en-US"/>
    </w:rPr>
  </w:style>
  <w:style w:type="paragraph" w:styleId="Heading1">
    <w:name w:val="heading 1"/>
    <w:basedOn w:val="Normal"/>
    <w:next w:val="Normal"/>
    <w:link w:val="Heading1Char"/>
    <w:uiPriority w:val="99"/>
    <w:qFormat/>
    <w:rsid w:val="00371B71"/>
    <w:pPr>
      <w:keepNext/>
      <w:keepLines/>
      <w:spacing w:before="360" w:after="240"/>
      <w:outlineLvl w:val="0"/>
    </w:pPr>
    <w:rPr>
      <w:rFonts w:ascii="Arial" w:eastAsia="Times New Roman" w:hAnsi="Arial" w:cs="Arial"/>
      <w:b/>
      <w:bCs/>
      <w:sz w:val="32"/>
      <w:szCs w:val="32"/>
    </w:rPr>
  </w:style>
  <w:style w:type="paragraph" w:styleId="Heading2">
    <w:name w:val="heading 2"/>
    <w:basedOn w:val="Normal"/>
    <w:next w:val="Normal"/>
    <w:link w:val="Heading2Char"/>
    <w:uiPriority w:val="99"/>
    <w:qFormat/>
    <w:rsid w:val="002B43F9"/>
    <w:pPr>
      <w:keepNext/>
      <w:keepLines/>
      <w:spacing w:before="360" w:after="120"/>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4B3E81"/>
    <w:pPr>
      <w:keepNext/>
      <w:keepLines/>
      <w:spacing w:before="240" w:after="120"/>
      <w:outlineLvl w:val="2"/>
    </w:pPr>
    <w:rPr>
      <w:rFonts w:ascii="Arial" w:eastAsia="Times New Roman" w:hAnsi="Arial" w:cs="Arial"/>
      <w:i/>
      <w:iCs/>
      <w:color w:val="000000"/>
      <w:sz w:val="24"/>
      <w:szCs w:val="24"/>
    </w:rPr>
  </w:style>
  <w:style w:type="paragraph" w:styleId="Heading4">
    <w:name w:val="heading 4"/>
    <w:basedOn w:val="Normal"/>
    <w:next w:val="Normal"/>
    <w:link w:val="Heading4Char"/>
    <w:uiPriority w:val="99"/>
    <w:qFormat/>
    <w:rsid w:val="00A173DB"/>
    <w:pPr>
      <w:keepNext/>
      <w:keepLines/>
      <w:spacing w:before="180"/>
      <w:outlineLvl w:val="3"/>
    </w:pPr>
    <w:rPr>
      <w:rFonts w:ascii="Arial" w:eastAsia="Times New Roman" w:hAnsi="Arial" w:cs="Arial"/>
      <w:i/>
      <w:iCs/>
      <w:sz w:val="24"/>
      <w:szCs w:val="24"/>
    </w:rPr>
  </w:style>
  <w:style w:type="paragraph" w:styleId="Heading5">
    <w:name w:val="heading 5"/>
    <w:basedOn w:val="Normal"/>
    <w:next w:val="Normal"/>
    <w:link w:val="Heading5Char"/>
    <w:uiPriority w:val="99"/>
    <w:qFormat/>
    <w:rsid w:val="000970CC"/>
    <w:pPr>
      <w:keepNext/>
      <w:keepLines/>
      <w:numPr>
        <w:numId w:val="17"/>
      </w:numPr>
      <w:spacing w:before="200" w:after="0"/>
      <w:outlineLvl w:val="4"/>
    </w:pPr>
    <w:rPr>
      <w:rFonts w:ascii="Arial" w:eastAsia="Times New Roman" w:hAnsi="Arial" w:cs="Arial"/>
      <w:i/>
      <w:iCs/>
    </w:rPr>
  </w:style>
  <w:style w:type="paragraph" w:styleId="Heading6">
    <w:name w:val="heading 6"/>
    <w:basedOn w:val="Normal"/>
    <w:next w:val="Normal"/>
    <w:link w:val="Heading6Char"/>
    <w:uiPriority w:val="99"/>
    <w:qFormat/>
    <w:rsid w:val="00AD386C"/>
    <w:pPr>
      <w:spacing w:before="240" w:line="276" w:lineRule="auto"/>
      <w:outlineLvl w:val="5"/>
    </w:pPr>
    <w:rPr>
      <w:rFonts w:ascii="Verdana" w:hAnsi="Verdana" w:cs="Verdana"/>
      <w:b/>
      <w:bCs/>
      <w:sz w:val="22"/>
      <w:szCs w:val="22"/>
    </w:rPr>
  </w:style>
  <w:style w:type="paragraph" w:styleId="Heading7">
    <w:name w:val="heading 7"/>
    <w:basedOn w:val="Normal"/>
    <w:next w:val="Normal"/>
    <w:link w:val="Heading7Char"/>
    <w:uiPriority w:val="99"/>
    <w:qFormat/>
    <w:rsid w:val="00AD386C"/>
    <w:pPr>
      <w:spacing w:before="240"/>
      <w:ind w:left="1134" w:hanging="1134"/>
      <w:outlineLvl w:val="6"/>
    </w:pPr>
    <w:rPr>
      <w:rFonts w:ascii="Verdana" w:hAnsi="Verdana" w:cs="Verdana"/>
      <w:sz w:val="22"/>
      <w:szCs w:val="22"/>
    </w:rPr>
  </w:style>
  <w:style w:type="paragraph" w:styleId="Heading8">
    <w:name w:val="heading 8"/>
    <w:basedOn w:val="Normal"/>
    <w:next w:val="Normal"/>
    <w:link w:val="Heading8Char"/>
    <w:uiPriority w:val="99"/>
    <w:qFormat/>
    <w:rsid w:val="008E3EC3"/>
    <w:pPr>
      <w:keepNext/>
      <w:jc w:val="both"/>
      <w:outlineLvl w:val="7"/>
    </w:pPr>
    <w:rPr>
      <w:rFonts w:ascii="Arial" w:eastAsia="Times New Roman" w:hAnsi="Arial" w:cs="Arial"/>
      <w:b/>
      <w:bCs/>
    </w:rPr>
  </w:style>
  <w:style w:type="paragraph" w:styleId="Heading9">
    <w:name w:val="heading 9"/>
    <w:basedOn w:val="Normal"/>
    <w:next w:val="Normal"/>
    <w:link w:val="Heading9Char"/>
    <w:uiPriority w:val="99"/>
    <w:qFormat/>
    <w:rsid w:val="00AD386C"/>
    <w:pPr>
      <w:spacing w:before="240" w:line="276"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B71"/>
    <w:rPr>
      <w:rFonts w:ascii="Arial" w:hAnsi="Arial" w:cs="Arial"/>
      <w:b/>
      <w:bCs/>
      <w:sz w:val="28"/>
      <w:szCs w:val="28"/>
      <w:lang w:val="en-GB"/>
    </w:rPr>
  </w:style>
  <w:style w:type="character" w:customStyle="1" w:styleId="Heading2Char">
    <w:name w:val="Heading 2 Char"/>
    <w:basedOn w:val="DefaultParagraphFont"/>
    <w:link w:val="Heading2"/>
    <w:uiPriority w:val="99"/>
    <w:locked/>
    <w:rsid w:val="002B43F9"/>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4B3E81"/>
    <w:rPr>
      <w:rFonts w:ascii="Arial" w:hAnsi="Arial" w:cs="Arial"/>
      <w:i/>
      <w:iCs/>
      <w:color w:val="000000"/>
      <w:sz w:val="20"/>
      <w:szCs w:val="20"/>
      <w:lang w:val="en-GB"/>
    </w:rPr>
  </w:style>
  <w:style w:type="character" w:customStyle="1" w:styleId="Heading4Char">
    <w:name w:val="Heading 4 Char"/>
    <w:basedOn w:val="DefaultParagraphFont"/>
    <w:link w:val="Heading4"/>
    <w:uiPriority w:val="99"/>
    <w:locked/>
    <w:rsid w:val="00A173DB"/>
    <w:rPr>
      <w:rFonts w:ascii="Arial" w:hAnsi="Arial" w:cs="Arial"/>
      <w:i/>
      <w:iCs/>
      <w:sz w:val="20"/>
      <w:szCs w:val="20"/>
      <w:lang w:val="en-GB"/>
    </w:rPr>
  </w:style>
  <w:style w:type="character" w:customStyle="1" w:styleId="Heading5Char">
    <w:name w:val="Heading 5 Char"/>
    <w:basedOn w:val="DefaultParagraphFont"/>
    <w:link w:val="Heading5"/>
    <w:uiPriority w:val="99"/>
    <w:locked/>
    <w:rsid w:val="000970CC"/>
    <w:rPr>
      <w:rFonts w:ascii="Arial" w:eastAsia="Times New Roman" w:hAnsi="Arial" w:cs="Arial"/>
      <w:i/>
      <w:iCs/>
      <w:sz w:val="23"/>
      <w:szCs w:val="23"/>
      <w:lang w:val="en-GB" w:eastAsia="en-US"/>
    </w:rPr>
  </w:style>
  <w:style w:type="character" w:customStyle="1" w:styleId="Heading6Char">
    <w:name w:val="Heading 6 Char"/>
    <w:basedOn w:val="DefaultParagraphFont"/>
    <w:link w:val="Heading6"/>
    <w:uiPriority w:val="99"/>
    <w:locked/>
    <w:rsid w:val="00AD386C"/>
    <w:rPr>
      <w:rFonts w:ascii="Verdana" w:eastAsia="Times New Roman" w:hAnsi="Verdana" w:cs="Verdana"/>
      <w:b/>
      <w:bCs/>
      <w:lang w:val="en-GB"/>
    </w:rPr>
  </w:style>
  <w:style w:type="character" w:customStyle="1" w:styleId="Heading7Char">
    <w:name w:val="Heading 7 Char"/>
    <w:basedOn w:val="DefaultParagraphFont"/>
    <w:link w:val="Heading7"/>
    <w:uiPriority w:val="99"/>
    <w:locked/>
    <w:rsid w:val="00AD386C"/>
    <w:rPr>
      <w:rFonts w:ascii="Verdana" w:eastAsia="Times New Roman" w:hAnsi="Verdana" w:cs="Verdana"/>
      <w:lang w:val="en-GB"/>
    </w:rPr>
  </w:style>
  <w:style w:type="character" w:customStyle="1" w:styleId="Heading8Char">
    <w:name w:val="Heading 8 Char"/>
    <w:basedOn w:val="DefaultParagraphFont"/>
    <w:link w:val="Heading8"/>
    <w:uiPriority w:val="99"/>
    <w:locked/>
    <w:rsid w:val="008E3EC3"/>
    <w:rPr>
      <w:rFonts w:ascii="Arial" w:hAnsi="Arial" w:cs="Arial"/>
      <w:b/>
      <w:bCs/>
      <w:sz w:val="20"/>
      <w:szCs w:val="20"/>
      <w:lang w:val="en-GB"/>
    </w:rPr>
  </w:style>
  <w:style w:type="character" w:customStyle="1" w:styleId="Heading9Char">
    <w:name w:val="Heading 9 Char"/>
    <w:basedOn w:val="DefaultParagraphFont"/>
    <w:link w:val="Heading9"/>
    <w:uiPriority w:val="99"/>
    <w:locked/>
    <w:rsid w:val="00AD386C"/>
    <w:rPr>
      <w:rFonts w:ascii="Arial" w:eastAsia="Times New Roman" w:hAnsi="Arial" w:cs="Arial"/>
      <w:lang w:val="en-GB"/>
    </w:rPr>
  </w:style>
  <w:style w:type="paragraph" w:styleId="ListParagraph">
    <w:name w:val="List Paragraph"/>
    <w:basedOn w:val="Normal"/>
    <w:uiPriority w:val="99"/>
    <w:qFormat/>
    <w:rsid w:val="008E3EC3"/>
    <w:pPr>
      <w:ind w:left="720"/>
    </w:pPr>
    <w:rPr>
      <w:rFonts w:eastAsia="Times New Roman"/>
    </w:rPr>
  </w:style>
  <w:style w:type="paragraph" w:styleId="Title">
    <w:name w:val="Title"/>
    <w:basedOn w:val="Normal"/>
    <w:next w:val="Normal"/>
    <w:link w:val="TitleChar"/>
    <w:uiPriority w:val="99"/>
    <w:qFormat/>
    <w:rsid w:val="00BA1926"/>
    <w:pPr>
      <w:spacing w:before="200" w:after="300"/>
    </w:pPr>
    <w:rPr>
      <w:rFonts w:ascii="Arial" w:eastAsia="Times New Roman" w:hAnsi="Arial" w:cs="Arial"/>
      <w:spacing w:val="5"/>
      <w:kern w:val="28"/>
      <w:sz w:val="52"/>
      <w:szCs w:val="52"/>
      <w:lang w:val="en-IE"/>
    </w:rPr>
  </w:style>
  <w:style w:type="character" w:customStyle="1" w:styleId="TitleChar">
    <w:name w:val="Title Char"/>
    <w:basedOn w:val="DefaultParagraphFont"/>
    <w:link w:val="Title"/>
    <w:uiPriority w:val="99"/>
    <w:locked/>
    <w:rsid w:val="00BA1926"/>
    <w:rPr>
      <w:rFonts w:ascii="Arial" w:hAnsi="Arial" w:cs="Arial"/>
      <w:spacing w:val="5"/>
      <w:kern w:val="28"/>
      <w:sz w:val="52"/>
      <w:szCs w:val="52"/>
      <w:lang w:val="en-IE"/>
    </w:rPr>
  </w:style>
  <w:style w:type="paragraph" w:styleId="FootnoteText">
    <w:name w:val="footnote text"/>
    <w:basedOn w:val="Normal"/>
    <w:link w:val="FootnoteTextChar"/>
    <w:uiPriority w:val="99"/>
    <w:semiHidden/>
    <w:rsid w:val="008D48B8"/>
    <w:pPr>
      <w:spacing w:after="0"/>
    </w:pPr>
    <w:rPr>
      <w:sz w:val="20"/>
      <w:szCs w:val="20"/>
    </w:rPr>
  </w:style>
  <w:style w:type="character" w:customStyle="1" w:styleId="FootnoteTextChar">
    <w:name w:val="Footnote Text Char"/>
    <w:basedOn w:val="DefaultParagraphFont"/>
    <w:link w:val="FootnoteText"/>
    <w:uiPriority w:val="99"/>
    <w:locked/>
    <w:rsid w:val="008D48B8"/>
    <w:rPr>
      <w:rFonts w:ascii="Times New Roman" w:hAnsi="Times New Roman" w:cs="Times New Roman"/>
      <w:sz w:val="20"/>
      <w:szCs w:val="20"/>
      <w:lang w:val="en-GB"/>
    </w:rPr>
  </w:style>
  <w:style w:type="character" w:styleId="FootnoteReference">
    <w:name w:val="footnote reference"/>
    <w:aliases w:val="Footnote Refernece"/>
    <w:basedOn w:val="DefaultParagraphFont"/>
    <w:uiPriority w:val="99"/>
    <w:semiHidden/>
    <w:rsid w:val="008D48B8"/>
    <w:rPr>
      <w:vertAlign w:val="superscript"/>
    </w:rPr>
  </w:style>
  <w:style w:type="paragraph" w:styleId="ListBullet2">
    <w:name w:val="List Bullet 2"/>
    <w:basedOn w:val="Normal"/>
    <w:uiPriority w:val="99"/>
    <w:rsid w:val="008D48B8"/>
    <w:pPr>
      <w:numPr>
        <w:numId w:val="8"/>
      </w:numPr>
      <w:tabs>
        <w:tab w:val="num" w:pos="643"/>
      </w:tabs>
      <w:spacing w:after="0"/>
      <w:ind w:left="643"/>
    </w:pPr>
    <w:rPr>
      <w:rFonts w:eastAsia="Times New Roman"/>
      <w:sz w:val="24"/>
      <w:szCs w:val="24"/>
      <w:lang w:val="en-IE"/>
    </w:rPr>
  </w:style>
  <w:style w:type="paragraph" w:customStyle="1" w:styleId="FootnoteText1">
    <w:name w:val="Footnote Text1"/>
    <w:uiPriority w:val="99"/>
    <w:rsid w:val="00C4320A"/>
    <w:rPr>
      <w:rFonts w:ascii="Helvetica" w:hAnsi="Helvetica" w:cs="Helvetica"/>
      <w:color w:val="000000"/>
      <w:sz w:val="20"/>
      <w:szCs w:val="20"/>
      <w:lang w:val="en-US"/>
    </w:rPr>
  </w:style>
  <w:style w:type="character" w:customStyle="1" w:styleId="FootnoteReference1">
    <w:name w:val="Footnote Reference1"/>
    <w:uiPriority w:val="99"/>
    <w:rsid w:val="00C4320A"/>
    <w:rPr>
      <w:color w:val="000000"/>
      <w:sz w:val="24"/>
      <w:szCs w:val="24"/>
      <w:vertAlign w:val="superscript"/>
    </w:rPr>
  </w:style>
  <w:style w:type="character" w:customStyle="1" w:styleId="FootnoteReference2">
    <w:name w:val="Footnote Reference2"/>
    <w:uiPriority w:val="99"/>
    <w:rsid w:val="00C4320A"/>
    <w:rPr>
      <w:color w:val="000000"/>
      <w:sz w:val="24"/>
      <w:szCs w:val="24"/>
      <w:vertAlign w:val="superscript"/>
    </w:rPr>
  </w:style>
  <w:style w:type="paragraph" w:customStyle="1" w:styleId="FootnoteText2">
    <w:name w:val="Footnote Text2"/>
    <w:autoRedefine/>
    <w:uiPriority w:val="99"/>
    <w:rsid w:val="00C4320A"/>
    <w:rPr>
      <w:rFonts w:ascii="Lucida Grande" w:hAnsi="Lucida Grande" w:cs="Lucida Grande"/>
      <w:color w:val="000000"/>
      <w:sz w:val="24"/>
      <w:szCs w:val="24"/>
      <w:lang w:val="en-GB"/>
    </w:rPr>
  </w:style>
  <w:style w:type="character" w:customStyle="1" w:styleId="Hyperlink1">
    <w:name w:val="Hyperlink1"/>
    <w:uiPriority w:val="99"/>
    <w:rsid w:val="00C4320A"/>
    <w:rPr>
      <w:color w:val="0020F6"/>
      <w:sz w:val="24"/>
      <w:szCs w:val="24"/>
      <w:u w:val="single"/>
    </w:rPr>
  </w:style>
  <w:style w:type="paragraph" w:customStyle="1" w:styleId="FootnoteText4">
    <w:name w:val="Footnote Text4"/>
    <w:autoRedefine/>
    <w:uiPriority w:val="99"/>
    <w:rsid w:val="00C4320A"/>
    <w:rPr>
      <w:rFonts w:ascii="Helvetica" w:hAnsi="Helvetica" w:cs="Helvetica"/>
      <w:color w:val="000000"/>
      <w:sz w:val="20"/>
      <w:szCs w:val="20"/>
      <w:lang w:val="en-US"/>
    </w:rPr>
  </w:style>
  <w:style w:type="character" w:styleId="Hyperlink">
    <w:name w:val="Hyperlink"/>
    <w:basedOn w:val="DefaultParagraphFont"/>
    <w:uiPriority w:val="99"/>
    <w:rsid w:val="00C4320A"/>
    <w:rPr>
      <w:color w:val="0000FF"/>
      <w:u w:val="single"/>
    </w:rPr>
  </w:style>
  <w:style w:type="paragraph" w:styleId="NoSpacing">
    <w:name w:val="No Spacing"/>
    <w:uiPriority w:val="99"/>
    <w:qFormat/>
    <w:rsid w:val="00FC4891"/>
    <w:rPr>
      <w:rFonts w:ascii="Times New Roman" w:hAnsi="Times New Roman"/>
      <w:sz w:val="23"/>
      <w:szCs w:val="23"/>
      <w:lang w:val="en-GB" w:eastAsia="en-US"/>
    </w:rPr>
  </w:style>
  <w:style w:type="character" w:styleId="FollowedHyperlink">
    <w:name w:val="FollowedHyperlink"/>
    <w:basedOn w:val="DefaultParagraphFont"/>
    <w:uiPriority w:val="99"/>
    <w:rsid w:val="00ED7DCB"/>
    <w:rPr>
      <w:color w:val="800080"/>
      <w:u w:val="single"/>
    </w:rPr>
  </w:style>
  <w:style w:type="character" w:styleId="CommentReference">
    <w:name w:val="annotation reference"/>
    <w:basedOn w:val="DefaultParagraphFont"/>
    <w:uiPriority w:val="99"/>
    <w:semiHidden/>
    <w:rsid w:val="00AF3DB1"/>
    <w:rPr>
      <w:sz w:val="16"/>
      <w:szCs w:val="16"/>
    </w:rPr>
  </w:style>
  <w:style w:type="paragraph" w:styleId="CommentText">
    <w:name w:val="annotation text"/>
    <w:basedOn w:val="Normal"/>
    <w:link w:val="CommentTextChar"/>
    <w:uiPriority w:val="99"/>
    <w:semiHidden/>
    <w:rsid w:val="00AF3DB1"/>
    <w:rPr>
      <w:sz w:val="20"/>
      <w:szCs w:val="20"/>
    </w:rPr>
  </w:style>
  <w:style w:type="character" w:customStyle="1" w:styleId="CommentTextChar">
    <w:name w:val="Comment Text Char"/>
    <w:basedOn w:val="DefaultParagraphFont"/>
    <w:link w:val="CommentText"/>
    <w:uiPriority w:val="99"/>
    <w:locked/>
    <w:rsid w:val="00AF3DB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AF3DB1"/>
    <w:rPr>
      <w:b/>
      <w:bCs/>
    </w:rPr>
  </w:style>
  <w:style w:type="character" w:customStyle="1" w:styleId="CommentSubjectChar">
    <w:name w:val="Comment Subject Char"/>
    <w:basedOn w:val="CommentTextChar"/>
    <w:link w:val="CommentSubject"/>
    <w:uiPriority w:val="99"/>
    <w:locked/>
    <w:rsid w:val="00AF3DB1"/>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AF3DB1"/>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DB1"/>
    <w:rPr>
      <w:rFonts w:ascii="Tahoma" w:hAnsi="Tahoma" w:cs="Tahoma"/>
      <w:sz w:val="16"/>
      <w:szCs w:val="16"/>
      <w:lang w:val="en-GB"/>
    </w:rPr>
  </w:style>
  <w:style w:type="table" w:styleId="TableGrid">
    <w:name w:val="Table Grid"/>
    <w:basedOn w:val="TableNormal"/>
    <w:uiPriority w:val="99"/>
    <w:rsid w:val="00A46CE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B3861"/>
    <w:pPr>
      <w:tabs>
        <w:tab w:val="center" w:pos="4680"/>
        <w:tab w:val="right" w:pos="9360"/>
      </w:tabs>
      <w:spacing w:after="0"/>
    </w:pPr>
  </w:style>
  <w:style w:type="character" w:customStyle="1" w:styleId="HeaderChar">
    <w:name w:val="Header Char"/>
    <w:basedOn w:val="DefaultParagraphFont"/>
    <w:link w:val="Header"/>
    <w:uiPriority w:val="99"/>
    <w:locked/>
    <w:rsid w:val="007B3861"/>
    <w:rPr>
      <w:rFonts w:ascii="Times New Roman" w:hAnsi="Times New Roman" w:cs="Times New Roman"/>
      <w:sz w:val="20"/>
      <w:szCs w:val="20"/>
      <w:lang w:val="en-GB"/>
    </w:rPr>
  </w:style>
  <w:style w:type="paragraph" w:styleId="Footer">
    <w:name w:val="footer"/>
    <w:basedOn w:val="Normal"/>
    <w:link w:val="FooterChar"/>
    <w:uiPriority w:val="99"/>
    <w:rsid w:val="007B3861"/>
    <w:pPr>
      <w:tabs>
        <w:tab w:val="center" w:pos="4680"/>
        <w:tab w:val="right" w:pos="9360"/>
      </w:tabs>
      <w:spacing w:after="0"/>
    </w:pPr>
  </w:style>
  <w:style w:type="character" w:customStyle="1" w:styleId="FooterChar">
    <w:name w:val="Footer Char"/>
    <w:basedOn w:val="DefaultParagraphFont"/>
    <w:link w:val="Footer"/>
    <w:uiPriority w:val="99"/>
    <w:locked/>
    <w:rsid w:val="007B3861"/>
    <w:rPr>
      <w:rFonts w:ascii="Times New Roman" w:hAnsi="Times New Roman" w:cs="Times New Roman"/>
      <w:sz w:val="20"/>
      <w:szCs w:val="20"/>
      <w:lang w:val="en-GB"/>
    </w:rPr>
  </w:style>
  <w:style w:type="character" w:customStyle="1" w:styleId="highlight">
    <w:name w:val="highlight"/>
    <w:basedOn w:val="DefaultParagraphFont"/>
    <w:uiPriority w:val="99"/>
    <w:rsid w:val="00B704D3"/>
  </w:style>
  <w:style w:type="paragraph" w:customStyle="1" w:styleId="Default">
    <w:name w:val="Default"/>
    <w:uiPriority w:val="99"/>
    <w:rsid w:val="00736BBC"/>
    <w:pPr>
      <w:autoSpaceDE w:val="0"/>
      <w:autoSpaceDN w:val="0"/>
      <w:adjustRightInd w:val="0"/>
    </w:pPr>
    <w:rPr>
      <w:rFonts w:ascii="Arial Narrow" w:hAnsi="Arial Narrow" w:cs="Arial Narrow"/>
      <w:color w:val="000000"/>
      <w:sz w:val="24"/>
      <w:szCs w:val="24"/>
      <w:lang w:val="en-US" w:eastAsia="en-US"/>
    </w:rPr>
  </w:style>
  <w:style w:type="paragraph" w:customStyle="1" w:styleId="DefaultText">
    <w:name w:val="Default Text"/>
    <w:basedOn w:val="Normal"/>
    <w:uiPriority w:val="99"/>
    <w:rsid w:val="00AD386C"/>
    <w:pPr>
      <w:autoSpaceDE w:val="0"/>
      <w:autoSpaceDN w:val="0"/>
      <w:adjustRightInd w:val="0"/>
      <w:spacing w:after="0"/>
    </w:pPr>
    <w:rPr>
      <w:rFonts w:eastAsia="Times New Roman"/>
      <w:sz w:val="24"/>
      <w:szCs w:val="24"/>
      <w:lang w:val="en-US"/>
    </w:rPr>
  </w:style>
  <w:style w:type="character" w:styleId="Emphasis">
    <w:name w:val="Emphasis"/>
    <w:basedOn w:val="DefaultParagraphFont"/>
    <w:uiPriority w:val="99"/>
    <w:qFormat/>
    <w:rsid w:val="00AD386C"/>
    <w:rPr>
      <w:b/>
      <w:bCs/>
    </w:rPr>
  </w:style>
  <w:style w:type="paragraph" w:customStyle="1" w:styleId="Heading32">
    <w:name w:val="Heading 32"/>
    <w:basedOn w:val="Normal"/>
    <w:uiPriority w:val="99"/>
    <w:rsid w:val="00AD386C"/>
    <w:pPr>
      <w:spacing w:after="0"/>
      <w:outlineLvl w:val="3"/>
    </w:pPr>
    <w:rPr>
      <w:rFonts w:eastAsia="Times New Roman"/>
      <w:sz w:val="27"/>
      <w:szCs w:val="27"/>
      <w:lang w:val="en-US"/>
    </w:rPr>
  </w:style>
  <w:style w:type="paragraph" w:styleId="BodyText3">
    <w:name w:val="Body Text 3"/>
    <w:basedOn w:val="Normal"/>
    <w:link w:val="BodyText3Char"/>
    <w:uiPriority w:val="99"/>
    <w:rsid w:val="00AD386C"/>
    <w:pPr>
      <w:suppressAutoHyphens/>
      <w:spacing w:after="0"/>
      <w:jc w:val="both"/>
    </w:pPr>
    <w:rPr>
      <w:rFonts w:eastAsia="Times New Roman"/>
      <w:sz w:val="24"/>
      <w:szCs w:val="24"/>
      <w:lang w:val="en-IE" w:eastAsia="ar-SA"/>
    </w:rPr>
  </w:style>
  <w:style w:type="character" w:customStyle="1" w:styleId="BodyText3Char">
    <w:name w:val="Body Text 3 Char"/>
    <w:basedOn w:val="DefaultParagraphFont"/>
    <w:link w:val="BodyText3"/>
    <w:uiPriority w:val="99"/>
    <w:locked/>
    <w:rsid w:val="00AD386C"/>
    <w:rPr>
      <w:rFonts w:ascii="Times New Roman" w:hAnsi="Times New Roman" w:cs="Times New Roman"/>
      <w:sz w:val="24"/>
      <w:szCs w:val="24"/>
      <w:lang w:val="en-IE" w:eastAsia="ar-SA" w:bidi="ar-SA"/>
    </w:rPr>
  </w:style>
  <w:style w:type="character" w:customStyle="1" w:styleId="bodytext">
    <w:name w:val="bodytext"/>
    <w:basedOn w:val="DefaultParagraphFont"/>
    <w:uiPriority w:val="99"/>
    <w:rsid w:val="00AD386C"/>
  </w:style>
  <w:style w:type="paragraph" w:styleId="BodyText0">
    <w:name w:val="Body Text"/>
    <w:basedOn w:val="Normal"/>
    <w:link w:val="BodyTextChar"/>
    <w:uiPriority w:val="99"/>
    <w:rsid w:val="00AD386C"/>
    <w:pPr>
      <w:suppressAutoHyphens/>
      <w:spacing w:after="120"/>
    </w:pPr>
    <w:rPr>
      <w:rFonts w:eastAsia="Times New Roman"/>
      <w:sz w:val="24"/>
      <w:szCs w:val="24"/>
      <w:lang w:val="en-IE" w:eastAsia="ar-SA"/>
    </w:rPr>
  </w:style>
  <w:style w:type="character" w:customStyle="1" w:styleId="BodyTextChar">
    <w:name w:val="Body Text Char"/>
    <w:basedOn w:val="DefaultParagraphFont"/>
    <w:link w:val="BodyText0"/>
    <w:uiPriority w:val="99"/>
    <w:locked/>
    <w:rsid w:val="00AD386C"/>
    <w:rPr>
      <w:rFonts w:ascii="Times New Roman" w:hAnsi="Times New Roman" w:cs="Times New Roman"/>
      <w:sz w:val="24"/>
      <w:szCs w:val="24"/>
      <w:lang w:val="en-IE" w:eastAsia="ar-SA" w:bidi="ar-SA"/>
    </w:rPr>
  </w:style>
  <w:style w:type="character" w:styleId="PageNumber">
    <w:name w:val="page number"/>
    <w:basedOn w:val="DefaultParagraphFont"/>
    <w:uiPriority w:val="99"/>
    <w:rsid w:val="00AD386C"/>
  </w:style>
  <w:style w:type="paragraph" w:customStyle="1" w:styleId="DocumentLabel">
    <w:name w:val="Document Label"/>
    <w:basedOn w:val="Normal"/>
    <w:next w:val="BodyText0"/>
    <w:uiPriority w:val="99"/>
    <w:rsid w:val="00AD386C"/>
    <w:pPr>
      <w:keepNext/>
      <w:keepLines/>
      <w:spacing w:before="160" w:after="0" w:line="220" w:lineRule="atLeast"/>
      <w:ind w:left="1080"/>
    </w:pPr>
    <w:rPr>
      <w:rFonts w:eastAsia="Times New Roman"/>
      <w:spacing w:val="-30"/>
      <w:kern w:val="28"/>
      <w:sz w:val="60"/>
      <w:szCs w:val="60"/>
      <w:lang w:val="en-US"/>
    </w:rPr>
  </w:style>
  <w:style w:type="paragraph" w:customStyle="1" w:styleId="expandedArial">
    <w:name w:val="expanded Arial"/>
    <w:uiPriority w:val="99"/>
    <w:rsid w:val="00AD386C"/>
    <w:rPr>
      <w:rFonts w:ascii="Arial" w:eastAsia="Times New Roman" w:hAnsi="Arial" w:cs="Arial"/>
      <w:spacing w:val="20"/>
      <w:lang w:val="en-GB" w:eastAsia="en-GB"/>
    </w:rPr>
  </w:style>
  <w:style w:type="paragraph" w:styleId="BodyText2">
    <w:name w:val="Body Text 2"/>
    <w:basedOn w:val="Normal"/>
    <w:link w:val="BodyText2Char"/>
    <w:uiPriority w:val="99"/>
    <w:rsid w:val="00AD386C"/>
    <w:pPr>
      <w:spacing w:after="0"/>
      <w:jc w:val="center"/>
    </w:pPr>
    <w:rPr>
      <w:rFonts w:ascii="Lucida Sans Unicode" w:eastAsia="Times New Roman" w:hAnsi="Lucida Sans Unicode" w:cs="Lucida Sans Unicode"/>
      <w:sz w:val="44"/>
      <w:szCs w:val="44"/>
      <w:lang w:eastAsia="en-GB"/>
    </w:rPr>
  </w:style>
  <w:style w:type="character" w:customStyle="1" w:styleId="BodyText2Char">
    <w:name w:val="Body Text 2 Char"/>
    <w:basedOn w:val="DefaultParagraphFont"/>
    <w:link w:val="BodyText2"/>
    <w:uiPriority w:val="99"/>
    <w:locked/>
    <w:rsid w:val="00AD386C"/>
    <w:rPr>
      <w:rFonts w:ascii="Lucida Sans Unicode" w:hAnsi="Lucida Sans Unicode" w:cs="Lucida Sans Unicode"/>
      <w:sz w:val="20"/>
      <w:szCs w:val="20"/>
      <w:lang w:val="en-GB" w:eastAsia="en-GB"/>
    </w:rPr>
  </w:style>
  <w:style w:type="paragraph" w:customStyle="1" w:styleId="bulletsfancy">
    <w:name w:val="bullets fancy"/>
    <w:basedOn w:val="Normal"/>
    <w:uiPriority w:val="99"/>
    <w:rsid w:val="00AD386C"/>
    <w:pPr>
      <w:numPr>
        <w:ilvl w:val="1"/>
        <w:numId w:val="37"/>
      </w:numPr>
      <w:spacing w:after="120"/>
    </w:pPr>
    <w:rPr>
      <w:rFonts w:ascii="Verdana" w:eastAsia="Times New Roman" w:hAnsi="Verdana" w:cs="Verdana"/>
      <w:sz w:val="20"/>
      <w:szCs w:val="20"/>
      <w:lang w:eastAsia="en-GB"/>
    </w:rPr>
  </w:style>
  <w:style w:type="character" w:styleId="HTMLCite">
    <w:name w:val="HTML Cite"/>
    <w:basedOn w:val="DefaultParagraphFont"/>
    <w:uiPriority w:val="99"/>
    <w:rsid w:val="00AD386C"/>
    <w:rPr>
      <w:color w:val="auto"/>
    </w:rPr>
  </w:style>
  <w:style w:type="character" w:customStyle="1" w:styleId="CharChar3">
    <w:name w:val="Char Char3"/>
    <w:uiPriority w:val="99"/>
    <w:rsid w:val="00AD386C"/>
    <w:rPr>
      <w:sz w:val="22"/>
      <w:szCs w:val="22"/>
      <w:lang w:val="en-US" w:eastAsia="en-US"/>
    </w:rPr>
  </w:style>
  <w:style w:type="character" w:customStyle="1" w:styleId="CharChar6">
    <w:name w:val="Char Char6"/>
    <w:uiPriority w:val="99"/>
    <w:rsid w:val="00AD386C"/>
    <w:rPr>
      <w:rFonts w:ascii="Times New Roman" w:hAnsi="Times New Roman" w:cs="Times New Roman"/>
      <w:b/>
      <w:bCs/>
      <w:sz w:val="36"/>
      <w:szCs w:val="36"/>
    </w:rPr>
  </w:style>
  <w:style w:type="character" w:customStyle="1" w:styleId="CharChar5">
    <w:name w:val="Char Char5"/>
    <w:uiPriority w:val="99"/>
    <w:rsid w:val="00AD386C"/>
    <w:rPr>
      <w:rFonts w:ascii="Times New Roman" w:hAnsi="Times New Roman" w:cs="Times New Roman"/>
      <w:b/>
      <w:bCs/>
      <w:sz w:val="24"/>
      <w:szCs w:val="24"/>
    </w:rPr>
  </w:style>
  <w:style w:type="paragraph" w:styleId="NormalWeb">
    <w:name w:val="Normal (Web)"/>
    <w:basedOn w:val="Normal"/>
    <w:uiPriority w:val="99"/>
    <w:rsid w:val="00AD386C"/>
    <w:pPr>
      <w:spacing w:before="100" w:beforeAutospacing="1" w:after="100" w:afterAutospacing="1"/>
    </w:pPr>
    <w:rPr>
      <w:rFonts w:ascii="Verdana" w:eastAsia="Times New Roman" w:hAnsi="Verdana" w:cs="Verdana"/>
      <w:sz w:val="20"/>
      <w:szCs w:val="20"/>
      <w:lang w:val="en-IE" w:eastAsia="en-IE"/>
    </w:rPr>
  </w:style>
  <w:style w:type="paragraph" w:styleId="BodyTextIndent">
    <w:name w:val="Body Text Indent"/>
    <w:basedOn w:val="Normal"/>
    <w:link w:val="BodyTextIndentChar"/>
    <w:uiPriority w:val="99"/>
    <w:rsid w:val="00AD386C"/>
    <w:pPr>
      <w:tabs>
        <w:tab w:val="left" w:pos="1440"/>
        <w:tab w:val="left" w:pos="1800"/>
      </w:tabs>
      <w:spacing w:after="0"/>
      <w:ind w:left="1800" w:hanging="1800"/>
    </w:pPr>
    <w:rPr>
      <w:rFonts w:ascii="Century Gothic" w:eastAsia="Times New Roman" w:hAnsi="Century Gothic" w:cs="Century Gothic"/>
      <w:sz w:val="20"/>
      <w:szCs w:val="20"/>
      <w:lang w:val="en-IE"/>
    </w:rPr>
  </w:style>
  <w:style w:type="character" w:customStyle="1" w:styleId="BodyTextIndentChar">
    <w:name w:val="Body Text Indent Char"/>
    <w:basedOn w:val="DefaultParagraphFont"/>
    <w:link w:val="BodyTextIndent"/>
    <w:uiPriority w:val="99"/>
    <w:locked/>
    <w:rsid w:val="00AD386C"/>
    <w:rPr>
      <w:rFonts w:ascii="Century Gothic" w:hAnsi="Century Gothic" w:cs="Century Gothic"/>
      <w:sz w:val="24"/>
      <w:szCs w:val="24"/>
      <w:lang w:val="en-IE"/>
    </w:rPr>
  </w:style>
  <w:style w:type="character" w:customStyle="1" w:styleId="CommentTextChar1">
    <w:name w:val="Comment Text Char1"/>
    <w:basedOn w:val="DefaultParagraphFont"/>
    <w:uiPriority w:val="99"/>
    <w:rsid w:val="00AD386C"/>
    <w:rPr>
      <w:lang w:val="en-IE"/>
    </w:rPr>
  </w:style>
  <w:style w:type="character" w:customStyle="1" w:styleId="Style10ptRaisedby6pt">
    <w:name w:val="Style 10 pt Raised by  6 pt"/>
    <w:uiPriority w:val="99"/>
    <w:rsid w:val="00AD386C"/>
    <w:rPr>
      <w:rFonts w:ascii="Tahoma" w:hAnsi="Tahoma" w:cs="Tahoma"/>
      <w:position w:val="12"/>
      <w:sz w:val="20"/>
      <w:szCs w:val="20"/>
    </w:rPr>
  </w:style>
  <w:style w:type="paragraph" w:customStyle="1" w:styleId="StyleAfter3pt">
    <w:name w:val="Style After:  3 pt"/>
    <w:basedOn w:val="Normal"/>
    <w:uiPriority w:val="99"/>
    <w:rsid w:val="00AD386C"/>
    <w:rPr>
      <w:rFonts w:ascii="Tahoma" w:eastAsia="Times New Roman" w:hAnsi="Tahoma" w:cs="Tahoma"/>
      <w:sz w:val="22"/>
      <w:szCs w:val="22"/>
    </w:rPr>
  </w:style>
  <w:style w:type="paragraph" w:styleId="BodyTextIndent2">
    <w:name w:val="Body Text Indent 2"/>
    <w:basedOn w:val="Normal"/>
    <w:link w:val="BodyTextIndent2Char"/>
    <w:uiPriority w:val="99"/>
    <w:rsid w:val="00AD386C"/>
    <w:pPr>
      <w:spacing w:after="120" w:line="480" w:lineRule="auto"/>
      <w:ind w:left="283"/>
    </w:pPr>
    <w:rPr>
      <w:rFonts w:ascii="Calibri" w:hAnsi="Calibri" w:cs="Calibri"/>
      <w:sz w:val="22"/>
      <w:szCs w:val="22"/>
    </w:rPr>
  </w:style>
  <w:style w:type="character" w:customStyle="1" w:styleId="BodyTextIndent2Char">
    <w:name w:val="Body Text Indent 2 Char"/>
    <w:basedOn w:val="DefaultParagraphFont"/>
    <w:link w:val="BodyTextIndent2"/>
    <w:uiPriority w:val="99"/>
    <w:locked/>
    <w:rsid w:val="00AD386C"/>
    <w:rPr>
      <w:rFonts w:ascii="Calibri" w:eastAsia="Times New Roman" w:hAnsi="Calibri" w:cs="Calibri"/>
      <w:lang w:val="en-GB"/>
    </w:rPr>
  </w:style>
  <w:style w:type="paragraph" w:styleId="BodyTextIndent3">
    <w:name w:val="Body Text Indent 3"/>
    <w:basedOn w:val="Normal"/>
    <w:link w:val="BodyTextIndent3Char"/>
    <w:uiPriority w:val="99"/>
    <w:rsid w:val="00AD386C"/>
    <w:pPr>
      <w:spacing w:after="120" w:line="276" w:lineRule="auto"/>
      <w:ind w:left="283"/>
    </w:pPr>
    <w:rPr>
      <w:rFonts w:ascii="Calibri" w:hAnsi="Calibri" w:cs="Calibri"/>
      <w:sz w:val="16"/>
      <w:szCs w:val="16"/>
    </w:rPr>
  </w:style>
  <w:style w:type="character" w:customStyle="1" w:styleId="BodyTextIndent3Char">
    <w:name w:val="Body Text Indent 3 Char"/>
    <w:basedOn w:val="DefaultParagraphFont"/>
    <w:link w:val="BodyTextIndent3"/>
    <w:uiPriority w:val="99"/>
    <w:locked/>
    <w:rsid w:val="00AD386C"/>
    <w:rPr>
      <w:rFonts w:ascii="Calibri" w:eastAsia="Times New Roman" w:hAnsi="Calibri" w:cs="Calibri"/>
      <w:sz w:val="16"/>
      <w:szCs w:val="16"/>
      <w:lang w:val="en-GB"/>
    </w:rPr>
  </w:style>
  <w:style w:type="paragraph" w:styleId="ListBullet">
    <w:name w:val="List Bullet"/>
    <w:basedOn w:val="Normal"/>
    <w:autoRedefine/>
    <w:uiPriority w:val="99"/>
    <w:rsid w:val="00AD386C"/>
    <w:pPr>
      <w:tabs>
        <w:tab w:val="left" w:pos="540"/>
      </w:tabs>
      <w:spacing w:after="0" w:line="360" w:lineRule="auto"/>
      <w:ind w:left="1440"/>
    </w:pPr>
    <w:rPr>
      <w:rFonts w:ascii="Century Gothic" w:eastAsia="Times New Roman" w:hAnsi="Century Gothic" w:cs="Century Gothic"/>
      <w:sz w:val="20"/>
      <w:szCs w:val="20"/>
    </w:rPr>
  </w:style>
  <w:style w:type="paragraph" w:styleId="TOC1">
    <w:name w:val="toc 1"/>
    <w:basedOn w:val="Normal"/>
    <w:next w:val="Normal"/>
    <w:autoRedefine/>
    <w:uiPriority w:val="99"/>
    <w:semiHidden/>
    <w:rsid w:val="00AD386C"/>
    <w:pPr>
      <w:tabs>
        <w:tab w:val="right" w:leader="dot" w:pos="7076"/>
      </w:tabs>
      <w:spacing w:before="360" w:after="0"/>
    </w:pPr>
    <w:rPr>
      <w:rFonts w:ascii="Arial" w:hAnsi="Arial" w:cs="Arial"/>
      <w:b/>
      <w:bCs/>
      <w:caps/>
      <w:sz w:val="20"/>
      <w:szCs w:val="20"/>
    </w:rPr>
  </w:style>
  <w:style w:type="paragraph" w:styleId="TOC9">
    <w:name w:val="toc 9"/>
    <w:basedOn w:val="Normal"/>
    <w:next w:val="Normal"/>
    <w:autoRedefine/>
    <w:uiPriority w:val="99"/>
    <w:semiHidden/>
    <w:rsid w:val="00AD386C"/>
    <w:pPr>
      <w:spacing w:after="0"/>
      <w:ind w:left="1540" w:hanging="1134"/>
    </w:pPr>
    <w:rPr>
      <w:rFonts w:ascii="Verdana" w:hAnsi="Verdana" w:cs="Verdana"/>
      <w:sz w:val="20"/>
      <w:szCs w:val="20"/>
    </w:rPr>
  </w:style>
  <w:style w:type="character" w:customStyle="1" w:styleId="FRAFootnoteReference">
    <w:name w:val="(FRA) Footnote Reference"/>
    <w:uiPriority w:val="99"/>
    <w:rsid w:val="00AD386C"/>
    <w:rPr>
      <w:vertAlign w:val="superscript"/>
      <w:lang w:val="en-GB"/>
    </w:rPr>
  </w:style>
  <w:style w:type="paragraph" w:customStyle="1" w:styleId="FRABasicStyle">
    <w:name w:val="(FRA) Basic Style"/>
    <w:basedOn w:val="Normal"/>
    <w:next w:val="FRABodyText"/>
    <w:uiPriority w:val="99"/>
    <w:rsid w:val="00AD386C"/>
    <w:pPr>
      <w:spacing w:after="0"/>
    </w:pPr>
    <w:rPr>
      <w:rFonts w:ascii="Verdana" w:hAnsi="Verdana" w:cs="Verdana"/>
      <w:sz w:val="22"/>
      <w:szCs w:val="22"/>
    </w:rPr>
  </w:style>
  <w:style w:type="paragraph" w:customStyle="1" w:styleId="FRABodyText">
    <w:name w:val="(FRA) Body Text"/>
    <w:basedOn w:val="FRABasicStyle"/>
    <w:uiPriority w:val="99"/>
    <w:rsid w:val="00AD386C"/>
    <w:pPr>
      <w:numPr>
        <w:numId w:val="7"/>
      </w:numPr>
      <w:spacing w:after="240"/>
    </w:pPr>
  </w:style>
  <w:style w:type="paragraph" w:customStyle="1" w:styleId="FRABodyTextIndented">
    <w:name w:val="(FRA) Body Text Indented"/>
    <w:basedOn w:val="FRABasicStyle"/>
    <w:uiPriority w:val="99"/>
    <w:rsid w:val="00AD386C"/>
    <w:pPr>
      <w:numPr>
        <w:numId w:val="41"/>
      </w:numPr>
      <w:tabs>
        <w:tab w:val="clear" w:pos="851"/>
      </w:tabs>
      <w:spacing w:after="240"/>
      <w:ind w:left="284" w:firstLine="0"/>
    </w:pPr>
  </w:style>
  <w:style w:type="paragraph" w:customStyle="1" w:styleId="FRABulletPoints1">
    <w:name w:val="(FRA) Bullet Points 1"/>
    <w:basedOn w:val="FRABasicStyle"/>
    <w:uiPriority w:val="99"/>
    <w:rsid w:val="00AD386C"/>
    <w:pPr>
      <w:numPr>
        <w:numId w:val="6"/>
      </w:numPr>
      <w:spacing w:after="120"/>
    </w:pPr>
  </w:style>
  <w:style w:type="paragraph" w:customStyle="1" w:styleId="FRABulletPoints2">
    <w:name w:val="(FRA) Bullet Points 2"/>
    <w:basedOn w:val="FRABulletPoints1"/>
    <w:uiPriority w:val="99"/>
    <w:rsid w:val="00AD386C"/>
    <w:pPr>
      <w:numPr>
        <w:numId w:val="40"/>
      </w:numPr>
      <w:tabs>
        <w:tab w:val="clear" w:pos="284"/>
        <w:tab w:val="num" w:pos="567"/>
      </w:tabs>
      <w:ind w:left="568"/>
    </w:pPr>
  </w:style>
  <w:style w:type="paragraph" w:customStyle="1" w:styleId="FRAFigureandTableContent">
    <w:name w:val="(FRA) Figure and Table Content"/>
    <w:basedOn w:val="FRABasicStyle"/>
    <w:uiPriority w:val="99"/>
    <w:rsid w:val="00AD386C"/>
    <w:pPr>
      <w:numPr>
        <w:numId w:val="38"/>
      </w:numPr>
      <w:tabs>
        <w:tab w:val="clear" w:pos="567"/>
      </w:tabs>
      <w:ind w:left="0" w:firstLine="0"/>
    </w:pPr>
    <w:rPr>
      <w:sz w:val="20"/>
      <w:szCs w:val="20"/>
    </w:rPr>
  </w:style>
  <w:style w:type="paragraph" w:customStyle="1" w:styleId="FRAFigureandTableHeading">
    <w:name w:val="(FRA) Figure and Table Heading"/>
    <w:basedOn w:val="FRABasicStyle"/>
    <w:uiPriority w:val="99"/>
    <w:rsid w:val="00AD386C"/>
    <w:rPr>
      <w:rFonts w:ascii="Arial Narrow" w:hAnsi="Arial Narrow" w:cs="Arial Narrow"/>
      <w:b/>
      <w:bCs/>
    </w:rPr>
  </w:style>
  <w:style w:type="paragraph" w:customStyle="1" w:styleId="FRAFigureandTableSource">
    <w:name w:val="(FRA) Figure and Table Source"/>
    <w:basedOn w:val="FRABasicStyle"/>
    <w:uiPriority w:val="99"/>
    <w:rsid w:val="00AD386C"/>
    <w:pPr>
      <w:spacing w:before="120"/>
    </w:pPr>
    <w:rPr>
      <w:i/>
      <w:iCs/>
    </w:rPr>
  </w:style>
  <w:style w:type="paragraph" w:customStyle="1" w:styleId="FRAHeadingunnumbered1">
    <w:name w:val="(FRA) Heading unnumbered 1"/>
    <w:basedOn w:val="FRABasicStyle"/>
    <w:next w:val="FRABodyText"/>
    <w:uiPriority w:val="99"/>
    <w:rsid w:val="00AD386C"/>
    <w:pPr>
      <w:keepNext/>
      <w:spacing w:before="480" w:after="240"/>
    </w:pPr>
    <w:rPr>
      <w:rFonts w:ascii="Arial Narrow" w:hAnsi="Arial Narrow" w:cs="Arial Narrow"/>
      <w:sz w:val="48"/>
      <w:szCs w:val="48"/>
    </w:rPr>
  </w:style>
  <w:style w:type="paragraph" w:customStyle="1" w:styleId="FRAHeading1">
    <w:name w:val="(FRA) Heading 1"/>
    <w:basedOn w:val="FRAHeadingunnumbered1"/>
    <w:next w:val="FRABodyText"/>
    <w:uiPriority w:val="99"/>
    <w:rsid w:val="00AD386C"/>
    <w:pPr>
      <w:numPr>
        <w:numId w:val="5"/>
      </w:numPr>
      <w:tabs>
        <w:tab w:val="left" w:pos="1134"/>
      </w:tabs>
    </w:pPr>
  </w:style>
  <w:style w:type="paragraph" w:customStyle="1" w:styleId="FRAHeading2">
    <w:name w:val="(FRA) Heading 2"/>
    <w:basedOn w:val="FRAHeading1"/>
    <w:next w:val="FRABodyText"/>
    <w:uiPriority w:val="99"/>
    <w:rsid w:val="00AD386C"/>
    <w:pPr>
      <w:numPr>
        <w:numId w:val="39"/>
      </w:numPr>
      <w:tabs>
        <w:tab w:val="num" w:pos="720"/>
      </w:tabs>
    </w:pPr>
    <w:rPr>
      <w:sz w:val="40"/>
      <w:szCs w:val="40"/>
    </w:rPr>
  </w:style>
  <w:style w:type="paragraph" w:customStyle="1" w:styleId="FRAHeading3">
    <w:name w:val="(FRA) Heading 3"/>
    <w:basedOn w:val="FRAHeading1"/>
    <w:next w:val="FRABodyText"/>
    <w:uiPriority w:val="99"/>
    <w:rsid w:val="00AD386C"/>
    <w:pPr>
      <w:numPr>
        <w:ilvl w:val="1"/>
        <w:numId w:val="39"/>
      </w:numPr>
      <w:ind w:left="1134" w:hanging="1134"/>
    </w:pPr>
    <w:rPr>
      <w:sz w:val="32"/>
      <w:szCs w:val="32"/>
    </w:rPr>
  </w:style>
  <w:style w:type="paragraph" w:customStyle="1" w:styleId="FRAHeading4">
    <w:name w:val="(FRA) Heading 4"/>
    <w:basedOn w:val="FRAHeading1"/>
    <w:next w:val="FRABodyText"/>
    <w:uiPriority w:val="99"/>
    <w:rsid w:val="00AD386C"/>
    <w:pPr>
      <w:numPr>
        <w:ilvl w:val="2"/>
        <w:numId w:val="39"/>
      </w:numPr>
      <w:tabs>
        <w:tab w:val="clear" w:pos="0"/>
        <w:tab w:val="num" w:pos="2160"/>
        <w:tab w:val="num" w:pos="2880"/>
      </w:tabs>
      <w:ind w:left="1134" w:hanging="1134"/>
    </w:pPr>
    <w:rPr>
      <w:sz w:val="28"/>
      <w:szCs w:val="28"/>
    </w:rPr>
  </w:style>
  <w:style w:type="paragraph" w:customStyle="1" w:styleId="FRASubtitle">
    <w:name w:val="(FRA) Subtitle"/>
    <w:basedOn w:val="FRATitle"/>
    <w:uiPriority w:val="99"/>
    <w:rsid w:val="00AD386C"/>
    <w:rPr>
      <w:sz w:val="36"/>
      <w:szCs w:val="36"/>
    </w:rPr>
  </w:style>
  <w:style w:type="paragraph" w:customStyle="1" w:styleId="FRATitle">
    <w:name w:val="(FRA) Title"/>
    <w:basedOn w:val="FRABasicStyle"/>
    <w:uiPriority w:val="99"/>
    <w:rsid w:val="00AD386C"/>
    <w:pPr>
      <w:jc w:val="right"/>
    </w:pPr>
    <w:rPr>
      <w:rFonts w:ascii="Arial Narrow" w:hAnsi="Arial Narrow" w:cs="Arial Narrow"/>
      <w:sz w:val="48"/>
      <w:szCs w:val="48"/>
    </w:rPr>
  </w:style>
  <w:style w:type="paragraph" w:customStyle="1" w:styleId="FRAoddpageheaderfooter">
    <w:name w:val="(FRA) odd page header/footer"/>
    <w:basedOn w:val="FRABasicStyle"/>
    <w:uiPriority w:val="99"/>
    <w:rsid w:val="00AD386C"/>
    <w:pPr>
      <w:tabs>
        <w:tab w:val="center" w:pos="4150"/>
        <w:tab w:val="right" w:pos="8307"/>
      </w:tabs>
      <w:ind w:right="-170"/>
      <w:jc w:val="right"/>
    </w:pPr>
    <w:rPr>
      <w:rFonts w:ascii="Arial Narrow" w:hAnsi="Arial Narrow" w:cs="Arial Narrow"/>
      <w:sz w:val="18"/>
      <w:szCs w:val="18"/>
    </w:rPr>
  </w:style>
  <w:style w:type="paragraph" w:customStyle="1" w:styleId="FRAFigureandTableContentcentered">
    <w:name w:val="(FRA) Figure and Table Content_centered"/>
    <w:basedOn w:val="FRAFigureandTableContent"/>
    <w:uiPriority w:val="99"/>
    <w:rsid w:val="00AD386C"/>
    <w:pPr>
      <w:jc w:val="center"/>
    </w:pPr>
  </w:style>
  <w:style w:type="paragraph" w:customStyle="1" w:styleId="FRAFigureandTableContentright">
    <w:name w:val="(FRA) Figure and Table Content_right"/>
    <w:basedOn w:val="FRAFigureandTableContent"/>
    <w:uiPriority w:val="99"/>
    <w:rsid w:val="00AD386C"/>
    <w:pPr>
      <w:jc w:val="right"/>
    </w:pPr>
  </w:style>
  <w:style w:type="paragraph" w:customStyle="1" w:styleId="FRAHeadingunnumbered2">
    <w:name w:val="(FRA) Heading unnumbered 2"/>
    <w:basedOn w:val="FRAHeadingunnumbered1"/>
    <w:next w:val="FRABodyText"/>
    <w:uiPriority w:val="99"/>
    <w:rsid w:val="00AD386C"/>
    <w:rPr>
      <w:sz w:val="40"/>
      <w:szCs w:val="40"/>
    </w:rPr>
  </w:style>
  <w:style w:type="paragraph" w:customStyle="1" w:styleId="FRAHeadingunnumbered3">
    <w:name w:val="(FRA) Heading unnumbered 3"/>
    <w:basedOn w:val="FRAHeadingunnumbered1"/>
    <w:next w:val="FRABodyText"/>
    <w:uiPriority w:val="99"/>
    <w:rsid w:val="00AD386C"/>
    <w:rPr>
      <w:sz w:val="32"/>
      <w:szCs w:val="32"/>
    </w:rPr>
  </w:style>
  <w:style w:type="paragraph" w:customStyle="1" w:styleId="FRAHeadingunnumbered4">
    <w:name w:val="(FRA) Heading unnumbered 4"/>
    <w:basedOn w:val="FRAHeadingunnumbered3"/>
    <w:next w:val="FRABodyText"/>
    <w:uiPriority w:val="99"/>
    <w:rsid w:val="00AD386C"/>
    <w:rPr>
      <w:sz w:val="28"/>
      <w:szCs w:val="28"/>
    </w:rPr>
  </w:style>
  <w:style w:type="paragraph" w:customStyle="1" w:styleId="FRAFigureandTableSourceright">
    <w:name w:val="(FRA) Figure and Table Source_right"/>
    <w:basedOn w:val="FRAFigureandTableSource"/>
    <w:uiPriority w:val="99"/>
    <w:rsid w:val="00AD386C"/>
    <w:pPr>
      <w:jc w:val="right"/>
    </w:pPr>
  </w:style>
  <w:style w:type="paragraph" w:customStyle="1" w:styleId="FRATextbox">
    <w:name w:val="(FRA) Textbox"/>
    <w:basedOn w:val="FRABasicStyle"/>
    <w:uiPriority w:val="99"/>
    <w:rsid w:val="00AD386C"/>
    <w:pPr>
      <w:keepLines/>
      <w:pBdr>
        <w:top w:val="single" w:sz="4" w:space="1" w:color="auto"/>
        <w:left w:val="single" w:sz="4" w:space="1" w:color="auto"/>
        <w:bottom w:val="single" w:sz="4" w:space="1" w:color="auto"/>
        <w:right w:val="single" w:sz="4" w:space="1" w:color="auto"/>
      </w:pBdr>
      <w:shd w:val="clear" w:color="auto" w:fill="E0E0E0"/>
      <w:spacing w:after="240"/>
      <w:outlineLvl w:val="0"/>
    </w:pPr>
  </w:style>
  <w:style w:type="paragraph" w:customStyle="1" w:styleId="FRATextboxnofilling">
    <w:name w:val="(FRA) Textbox_no filling"/>
    <w:basedOn w:val="FRATextbox"/>
    <w:uiPriority w:val="99"/>
    <w:rsid w:val="00AD386C"/>
    <w:pPr>
      <w:shd w:val="clear" w:color="auto" w:fill="auto"/>
    </w:pPr>
  </w:style>
  <w:style w:type="character" w:customStyle="1" w:styleId="FRAbold">
    <w:name w:val="(FRA)_bold"/>
    <w:uiPriority w:val="99"/>
    <w:rsid w:val="00AD386C"/>
    <w:rPr>
      <w:b/>
      <w:bCs/>
    </w:rPr>
  </w:style>
  <w:style w:type="character" w:customStyle="1" w:styleId="FRAboldunderlined">
    <w:name w:val="(FRA)_bold_underlined"/>
    <w:uiPriority w:val="99"/>
    <w:rsid w:val="00AD386C"/>
    <w:rPr>
      <w:b/>
      <w:bCs/>
      <w:u w:val="single"/>
    </w:rPr>
  </w:style>
  <w:style w:type="character" w:customStyle="1" w:styleId="FRAitalic">
    <w:name w:val="(FRA)_italic"/>
    <w:uiPriority w:val="99"/>
    <w:rsid w:val="00AD386C"/>
    <w:rPr>
      <w:i/>
      <w:iCs/>
    </w:rPr>
  </w:style>
  <w:style w:type="character" w:customStyle="1" w:styleId="FRAunderlined">
    <w:name w:val="(FRA)_underlined"/>
    <w:uiPriority w:val="99"/>
    <w:rsid w:val="00AD386C"/>
    <w:rPr>
      <w:u w:val="single"/>
    </w:rPr>
  </w:style>
  <w:style w:type="paragraph" w:customStyle="1" w:styleId="Pa0">
    <w:name w:val="Pa0"/>
    <w:basedOn w:val="Normal"/>
    <w:next w:val="Normal"/>
    <w:uiPriority w:val="99"/>
    <w:rsid w:val="00AD386C"/>
    <w:pPr>
      <w:autoSpaceDE w:val="0"/>
      <w:autoSpaceDN w:val="0"/>
      <w:adjustRightInd w:val="0"/>
      <w:spacing w:after="0" w:line="241" w:lineRule="atLeast"/>
    </w:pPr>
    <w:rPr>
      <w:rFonts w:ascii="Univers 55" w:hAnsi="Univers 55" w:cs="Univers 55"/>
      <w:sz w:val="20"/>
      <w:szCs w:val="20"/>
      <w:lang w:val="en-IE" w:eastAsia="en-IE"/>
    </w:rPr>
  </w:style>
  <w:style w:type="character" w:styleId="Strong">
    <w:name w:val="Strong"/>
    <w:basedOn w:val="DefaultParagraphFont"/>
    <w:uiPriority w:val="99"/>
    <w:qFormat/>
    <w:rsid w:val="00AD386C"/>
    <w:rPr>
      <w:b/>
      <w:bCs/>
    </w:rPr>
  </w:style>
  <w:style w:type="character" w:customStyle="1" w:styleId="A1">
    <w:name w:val="A1"/>
    <w:uiPriority w:val="99"/>
    <w:rsid w:val="00AD386C"/>
    <w:rPr>
      <w:color w:val="000000"/>
      <w:sz w:val="19"/>
      <w:szCs w:val="19"/>
    </w:rPr>
  </w:style>
  <w:style w:type="character" w:customStyle="1" w:styleId="A3">
    <w:name w:val="A3"/>
    <w:uiPriority w:val="99"/>
    <w:rsid w:val="00AD386C"/>
    <w:rPr>
      <w:rFonts w:ascii="Univers 45 Light" w:hAnsi="Univers 45 Light" w:cs="Univers 45 Light"/>
      <w:b/>
      <w:bCs/>
      <w:color w:val="000000"/>
      <w:sz w:val="20"/>
      <w:szCs w:val="20"/>
    </w:rPr>
  </w:style>
  <w:style w:type="character" w:customStyle="1" w:styleId="citation">
    <w:name w:val="citation"/>
    <w:uiPriority w:val="99"/>
    <w:rsid w:val="00AD386C"/>
  </w:style>
  <w:style w:type="character" w:customStyle="1" w:styleId="printonly">
    <w:name w:val="printonly"/>
    <w:basedOn w:val="DefaultParagraphFont"/>
    <w:uiPriority w:val="99"/>
    <w:rsid w:val="00AD386C"/>
  </w:style>
  <w:style w:type="character" w:customStyle="1" w:styleId="reference-accessdate">
    <w:name w:val="reference-accessdate"/>
    <w:basedOn w:val="DefaultParagraphFont"/>
    <w:uiPriority w:val="99"/>
    <w:rsid w:val="00AD386C"/>
  </w:style>
  <w:style w:type="character" w:customStyle="1" w:styleId="z3988">
    <w:name w:val="z3988"/>
    <w:basedOn w:val="DefaultParagraphFont"/>
    <w:uiPriority w:val="99"/>
    <w:rsid w:val="00AD386C"/>
  </w:style>
  <w:style w:type="character" w:customStyle="1" w:styleId="name">
    <w:name w:val="name"/>
    <w:basedOn w:val="DefaultParagraphFont"/>
    <w:uiPriority w:val="99"/>
    <w:rsid w:val="00AD386C"/>
  </w:style>
  <w:style w:type="character" w:customStyle="1" w:styleId="slug-vol">
    <w:name w:val="slug-vol"/>
    <w:basedOn w:val="DefaultParagraphFont"/>
    <w:uiPriority w:val="99"/>
    <w:rsid w:val="00AD386C"/>
  </w:style>
  <w:style w:type="character" w:customStyle="1" w:styleId="slug-issue">
    <w:name w:val="slug-issue"/>
    <w:basedOn w:val="DefaultParagraphFont"/>
    <w:uiPriority w:val="99"/>
    <w:rsid w:val="00AD386C"/>
  </w:style>
  <w:style w:type="character" w:customStyle="1" w:styleId="slug-doi">
    <w:name w:val="slug-doi"/>
    <w:basedOn w:val="DefaultParagraphFont"/>
    <w:uiPriority w:val="99"/>
    <w:rsid w:val="00AD386C"/>
  </w:style>
  <w:style w:type="paragraph" w:customStyle="1" w:styleId="Standard">
    <w:name w:val="Standard"/>
    <w:uiPriority w:val="99"/>
    <w:rsid w:val="00AD386C"/>
    <w:pPr>
      <w:widowControl w:val="0"/>
      <w:suppressAutoHyphens/>
      <w:autoSpaceDN w:val="0"/>
      <w:textAlignment w:val="baseline"/>
    </w:pPr>
    <w:rPr>
      <w:rFonts w:ascii="Times New Roman" w:eastAsia="SimSun" w:hAnsi="Times New Roman"/>
      <w:kern w:val="3"/>
      <w:sz w:val="24"/>
      <w:szCs w:val="24"/>
      <w:lang w:val="en-US" w:eastAsia="zh-CN"/>
    </w:rPr>
  </w:style>
  <w:style w:type="character" w:customStyle="1" w:styleId="personname">
    <w:name w:val="person_name"/>
    <w:basedOn w:val="DefaultParagraphFont"/>
    <w:uiPriority w:val="99"/>
    <w:rsid w:val="00AD386C"/>
  </w:style>
  <w:style w:type="character" w:customStyle="1" w:styleId="googqs-tidbit-0">
    <w:name w:val="goog_qs-tidbit-0"/>
    <w:basedOn w:val="DefaultParagraphFont"/>
    <w:uiPriority w:val="99"/>
    <w:rsid w:val="00AD386C"/>
  </w:style>
  <w:style w:type="character" w:customStyle="1" w:styleId="googqs-tidbit1">
    <w:name w:val="goog_qs-tidbit1"/>
    <w:uiPriority w:val="99"/>
    <w:rsid w:val="00AD386C"/>
  </w:style>
  <w:style w:type="paragraph" w:styleId="Subtitle">
    <w:name w:val="Subtitle"/>
    <w:basedOn w:val="Normal"/>
    <w:next w:val="Normal"/>
    <w:link w:val="SubtitleChar"/>
    <w:uiPriority w:val="99"/>
    <w:qFormat/>
    <w:rsid w:val="00AD386C"/>
    <w:pPr>
      <w:jc w:val="center"/>
      <w:outlineLvl w:val="1"/>
    </w:pPr>
    <w:rPr>
      <w:rFonts w:ascii="Cambria" w:eastAsia="Times New Roman" w:hAnsi="Cambria" w:cs="Cambria"/>
      <w:sz w:val="24"/>
      <w:szCs w:val="24"/>
      <w:lang w:eastAsia="en-GB"/>
    </w:rPr>
  </w:style>
  <w:style w:type="character" w:customStyle="1" w:styleId="SubtitleChar">
    <w:name w:val="Subtitle Char"/>
    <w:basedOn w:val="DefaultParagraphFont"/>
    <w:link w:val="Subtitle"/>
    <w:uiPriority w:val="99"/>
    <w:locked/>
    <w:rsid w:val="00AD386C"/>
    <w:rPr>
      <w:rFonts w:ascii="Cambria" w:hAnsi="Cambria" w:cs="Cambria"/>
      <w:sz w:val="24"/>
      <w:szCs w:val="24"/>
      <w:lang w:val="en-GB" w:eastAsia="en-GB"/>
    </w:rPr>
  </w:style>
  <w:style w:type="character" w:customStyle="1" w:styleId="apple-converted-space">
    <w:name w:val="apple-converted-space"/>
    <w:uiPriority w:val="99"/>
    <w:rsid w:val="00AD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599393">
      <w:marLeft w:val="0"/>
      <w:marRight w:val="0"/>
      <w:marTop w:val="0"/>
      <w:marBottom w:val="0"/>
      <w:divBdr>
        <w:top w:val="none" w:sz="0" w:space="0" w:color="auto"/>
        <w:left w:val="none" w:sz="0" w:space="0" w:color="auto"/>
        <w:bottom w:val="none" w:sz="0" w:space="0" w:color="auto"/>
        <w:right w:val="none" w:sz="0" w:space="0" w:color="auto"/>
      </w:divBdr>
      <w:divsChild>
        <w:div w:id="2102599392">
          <w:marLeft w:val="547"/>
          <w:marRight w:val="0"/>
          <w:marTop w:val="106"/>
          <w:marBottom w:val="0"/>
          <w:divBdr>
            <w:top w:val="none" w:sz="0" w:space="0" w:color="auto"/>
            <w:left w:val="none" w:sz="0" w:space="0" w:color="auto"/>
            <w:bottom w:val="none" w:sz="0" w:space="0" w:color="auto"/>
            <w:right w:val="none" w:sz="0" w:space="0" w:color="auto"/>
          </w:divBdr>
        </w:div>
        <w:div w:id="2102599407">
          <w:marLeft w:val="547"/>
          <w:marRight w:val="0"/>
          <w:marTop w:val="106"/>
          <w:marBottom w:val="0"/>
          <w:divBdr>
            <w:top w:val="none" w:sz="0" w:space="0" w:color="auto"/>
            <w:left w:val="none" w:sz="0" w:space="0" w:color="auto"/>
            <w:bottom w:val="none" w:sz="0" w:space="0" w:color="auto"/>
            <w:right w:val="none" w:sz="0" w:space="0" w:color="auto"/>
          </w:divBdr>
        </w:div>
        <w:div w:id="2102599408">
          <w:marLeft w:val="547"/>
          <w:marRight w:val="0"/>
          <w:marTop w:val="106"/>
          <w:marBottom w:val="0"/>
          <w:divBdr>
            <w:top w:val="none" w:sz="0" w:space="0" w:color="auto"/>
            <w:left w:val="none" w:sz="0" w:space="0" w:color="auto"/>
            <w:bottom w:val="none" w:sz="0" w:space="0" w:color="auto"/>
            <w:right w:val="none" w:sz="0" w:space="0" w:color="auto"/>
          </w:divBdr>
        </w:div>
        <w:div w:id="2102599422">
          <w:marLeft w:val="547"/>
          <w:marRight w:val="0"/>
          <w:marTop w:val="106"/>
          <w:marBottom w:val="0"/>
          <w:divBdr>
            <w:top w:val="none" w:sz="0" w:space="0" w:color="auto"/>
            <w:left w:val="none" w:sz="0" w:space="0" w:color="auto"/>
            <w:bottom w:val="none" w:sz="0" w:space="0" w:color="auto"/>
            <w:right w:val="none" w:sz="0" w:space="0" w:color="auto"/>
          </w:divBdr>
        </w:div>
        <w:div w:id="2102599430">
          <w:marLeft w:val="547"/>
          <w:marRight w:val="0"/>
          <w:marTop w:val="106"/>
          <w:marBottom w:val="0"/>
          <w:divBdr>
            <w:top w:val="none" w:sz="0" w:space="0" w:color="auto"/>
            <w:left w:val="none" w:sz="0" w:space="0" w:color="auto"/>
            <w:bottom w:val="none" w:sz="0" w:space="0" w:color="auto"/>
            <w:right w:val="none" w:sz="0" w:space="0" w:color="auto"/>
          </w:divBdr>
        </w:div>
        <w:div w:id="2102599433">
          <w:marLeft w:val="547"/>
          <w:marRight w:val="0"/>
          <w:marTop w:val="106"/>
          <w:marBottom w:val="0"/>
          <w:divBdr>
            <w:top w:val="none" w:sz="0" w:space="0" w:color="auto"/>
            <w:left w:val="none" w:sz="0" w:space="0" w:color="auto"/>
            <w:bottom w:val="none" w:sz="0" w:space="0" w:color="auto"/>
            <w:right w:val="none" w:sz="0" w:space="0" w:color="auto"/>
          </w:divBdr>
        </w:div>
        <w:div w:id="2102599440">
          <w:marLeft w:val="547"/>
          <w:marRight w:val="0"/>
          <w:marTop w:val="106"/>
          <w:marBottom w:val="0"/>
          <w:divBdr>
            <w:top w:val="none" w:sz="0" w:space="0" w:color="auto"/>
            <w:left w:val="none" w:sz="0" w:space="0" w:color="auto"/>
            <w:bottom w:val="none" w:sz="0" w:space="0" w:color="auto"/>
            <w:right w:val="none" w:sz="0" w:space="0" w:color="auto"/>
          </w:divBdr>
        </w:div>
        <w:div w:id="2102599447">
          <w:marLeft w:val="547"/>
          <w:marRight w:val="0"/>
          <w:marTop w:val="106"/>
          <w:marBottom w:val="0"/>
          <w:divBdr>
            <w:top w:val="none" w:sz="0" w:space="0" w:color="auto"/>
            <w:left w:val="none" w:sz="0" w:space="0" w:color="auto"/>
            <w:bottom w:val="none" w:sz="0" w:space="0" w:color="auto"/>
            <w:right w:val="none" w:sz="0" w:space="0" w:color="auto"/>
          </w:divBdr>
        </w:div>
        <w:div w:id="2102599448">
          <w:marLeft w:val="547"/>
          <w:marRight w:val="0"/>
          <w:marTop w:val="106"/>
          <w:marBottom w:val="0"/>
          <w:divBdr>
            <w:top w:val="none" w:sz="0" w:space="0" w:color="auto"/>
            <w:left w:val="none" w:sz="0" w:space="0" w:color="auto"/>
            <w:bottom w:val="none" w:sz="0" w:space="0" w:color="auto"/>
            <w:right w:val="none" w:sz="0" w:space="0" w:color="auto"/>
          </w:divBdr>
        </w:div>
        <w:div w:id="2102599455">
          <w:marLeft w:val="547"/>
          <w:marRight w:val="0"/>
          <w:marTop w:val="106"/>
          <w:marBottom w:val="0"/>
          <w:divBdr>
            <w:top w:val="none" w:sz="0" w:space="0" w:color="auto"/>
            <w:left w:val="none" w:sz="0" w:space="0" w:color="auto"/>
            <w:bottom w:val="none" w:sz="0" w:space="0" w:color="auto"/>
            <w:right w:val="none" w:sz="0" w:space="0" w:color="auto"/>
          </w:divBdr>
        </w:div>
        <w:div w:id="2102599460">
          <w:marLeft w:val="547"/>
          <w:marRight w:val="0"/>
          <w:marTop w:val="106"/>
          <w:marBottom w:val="0"/>
          <w:divBdr>
            <w:top w:val="none" w:sz="0" w:space="0" w:color="auto"/>
            <w:left w:val="none" w:sz="0" w:space="0" w:color="auto"/>
            <w:bottom w:val="none" w:sz="0" w:space="0" w:color="auto"/>
            <w:right w:val="none" w:sz="0" w:space="0" w:color="auto"/>
          </w:divBdr>
        </w:div>
      </w:divsChild>
    </w:div>
    <w:div w:id="2102599406">
      <w:marLeft w:val="0"/>
      <w:marRight w:val="0"/>
      <w:marTop w:val="0"/>
      <w:marBottom w:val="0"/>
      <w:divBdr>
        <w:top w:val="none" w:sz="0" w:space="0" w:color="auto"/>
        <w:left w:val="none" w:sz="0" w:space="0" w:color="auto"/>
        <w:bottom w:val="none" w:sz="0" w:space="0" w:color="auto"/>
        <w:right w:val="none" w:sz="0" w:space="0" w:color="auto"/>
      </w:divBdr>
      <w:divsChild>
        <w:div w:id="2102599397">
          <w:marLeft w:val="0"/>
          <w:marRight w:val="0"/>
          <w:marTop w:val="0"/>
          <w:marBottom w:val="0"/>
          <w:divBdr>
            <w:top w:val="none" w:sz="0" w:space="0" w:color="auto"/>
            <w:left w:val="none" w:sz="0" w:space="0" w:color="auto"/>
            <w:bottom w:val="none" w:sz="0" w:space="0" w:color="auto"/>
            <w:right w:val="none" w:sz="0" w:space="0" w:color="auto"/>
          </w:divBdr>
        </w:div>
        <w:div w:id="2102599400">
          <w:marLeft w:val="0"/>
          <w:marRight w:val="0"/>
          <w:marTop w:val="0"/>
          <w:marBottom w:val="0"/>
          <w:divBdr>
            <w:top w:val="none" w:sz="0" w:space="0" w:color="auto"/>
            <w:left w:val="none" w:sz="0" w:space="0" w:color="auto"/>
            <w:bottom w:val="none" w:sz="0" w:space="0" w:color="auto"/>
            <w:right w:val="none" w:sz="0" w:space="0" w:color="auto"/>
          </w:divBdr>
        </w:div>
        <w:div w:id="2102599402">
          <w:marLeft w:val="0"/>
          <w:marRight w:val="0"/>
          <w:marTop w:val="0"/>
          <w:marBottom w:val="0"/>
          <w:divBdr>
            <w:top w:val="none" w:sz="0" w:space="0" w:color="auto"/>
            <w:left w:val="none" w:sz="0" w:space="0" w:color="auto"/>
            <w:bottom w:val="none" w:sz="0" w:space="0" w:color="auto"/>
            <w:right w:val="none" w:sz="0" w:space="0" w:color="auto"/>
          </w:divBdr>
        </w:div>
        <w:div w:id="2102599412">
          <w:marLeft w:val="0"/>
          <w:marRight w:val="0"/>
          <w:marTop w:val="0"/>
          <w:marBottom w:val="0"/>
          <w:divBdr>
            <w:top w:val="none" w:sz="0" w:space="0" w:color="auto"/>
            <w:left w:val="none" w:sz="0" w:space="0" w:color="auto"/>
            <w:bottom w:val="none" w:sz="0" w:space="0" w:color="auto"/>
            <w:right w:val="none" w:sz="0" w:space="0" w:color="auto"/>
          </w:divBdr>
        </w:div>
        <w:div w:id="2102599415">
          <w:marLeft w:val="0"/>
          <w:marRight w:val="0"/>
          <w:marTop w:val="0"/>
          <w:marBottom w:val="0"/>
          <w:divBdr>
            <w:top w:val="none" w:sz="0" w:space="0" w:color="auto"/>
            <w:left w:val="none" w:sz="0" w:space="0" w:color="auto"/>
            <w:bottom w:val="none" w:sz="0" w:space="0" w:color="auto"/>
            <w:right w:val="none" w:sz="0" w:space="0" w:color="auto"/>
          </w:divBdr>
        </w:div>
        <w:div w:id="2102599418">
          <w:marLeft w:val="0"/>
          <w:marRight w:val="0"/>
          <w:marTop w:val="0"/>
          <w:marBottom w:val="0"/>
          <w:divBdr>
            <w:top w:val="none" w:sz="0" w:space="0" w:color="auto"/>
            <w:left w:val="none" w:sz="0" w:space="0" w:color="auto"/>
            <w:bottom w:val="none" w:sz="0" w:space="0" w:color="auto"/>
            <w:right w:val="none" w:sz="0" w:space="0" w:color="auto"/>
          </w:divBdr>
        </w:div>
        <w:div w:id="2102599428">
          <w:marLeft w:val="0"/>
          <w:marRight w:val="0"/>
          <w:marTop w:val="0"/>
          <w:marBottom w:val="0"/>
          <w:divBdr>
            <w:top w:val="none" w:sz="0" w:space="0" w:color="auto"/>
            <w:left w:val="none" w:sz="0" w:space="0" w:color="auto"/>
            <w:bottom w:val="none" w:sz="0" w:space="0" w:color="auto"/>
            <w:right w:val="none" w:sz="0" w:space="0" w:color="auto"/>
          </w:divBdr>
        </w:div>
        <w:div w:id="2102599432">
          <w:marLeft w:val="0"/>
          <w:marRight w:val="0"/>
          <w:marTop w:val="0"/>
          <w:marBottom w:val="0"/>
          <w:divBdr>
            <w:top w:val="none" w:sz="0" w:space="0" w:color="auto"/>
            <w:left w:val="none" w:sz="0" w:space="0" w:color="auto"/>
            <w:bottom w:val="none" w:sz="0" w:space="0" w:color="auto"/>
            <w:right w:val="none" w:sz="0" w:space="0" w:color="auto"/>
          </w:divBdr>
        </w:div>
        <w:div w:id="2102599435">
          <w:marLeft w:val="0"/>
          <w:marRight w:val="0"/>
          <w:marTop w:val="0"/>
          <w:marBottom w:val="0"/>
          <w:divBdr>
            <w:top w:val="none" w:sz="0" w:space="0" w:color="auto"/>
            <w:left w:val="none" w:sz="0" w:space="0" w:color="auto"/>
            <w:bottom w:val="none" w:sz="0" w:space="0" w:color="auto"/>
            <w:right w:val="none" w:sz="0" w:space="0" w:color="auto"/>
          </w:divBdr>
        </w:div>
        <w:div w:id="2102599442">
          <w:marLeft w:val="0"/>
          <w:marRight w:val="0"/>
          <w:marTop w:val="0"/>
          <w:marBottom w:val="0"/>
          <w:divBdr>
            <w:top w:val="none" w:sz="0" w:space="0" w:color="auto"/>
            <w:left w:val="none" w:sz="0" w:space="0" w:color="auto"/>
            <w:bottom w:val="none" w:sz="0" w:space="0" w:color="auto"/>
            <w:right w:val="none" w:sz="0" w:space="0" w:color="auto"/>
          </w:divBdr>
        </w:div>
        <w:div w:id="2102599444">
          <w:marLeft w:val="0"/>
          <w:marRight w:val="0"/>
          <w:marTop w:val="0"/>
          <w:marBottom w:val="0"/>
          <w:divBdr>
            <w:top w:val="none" w:sz="0" w:space="0" w:color="auto"/>
            <w:left w:val="none" w:sz="0" w:space="0" w:color="auto"/>
            <w:bottom w:val="none" w:sz="0" w:space="0" w:color="auto"/>
            <w:right w:val="none" w:sz="0" w:space="0" w:color="auto"/>
          </w:divBdr>
        </w:div>
        <w:div w:id="2102599445">
          <w:marLeft w:val="0"/>
          <w:marRight w:val="0"/>
          <w:marTop w:val="0"/>
          <w:marBottom w:val="0"/>
          <w:divBdr>
            <w:top w:val="none" w:sz="0" w:space="0" w:color="auto"/>
            <w:left w:val="none" w:sz="0" w:space="0" w:color="auto"/>
            <w:bottom w:val="none" w:sz="0" w:space="0" w:color="auto"/>
            <w:right w:val="none" w:sz="0" w:space="0" w:color="auto"/>
          </w:divBdr>
        </w:div>
        <w:div w:id="2102599450">
          <w:marLeft w:val="0"/>
          <w:marRight w:val="0"/>
          <w:marTop w:val="0"/>
          <w:marBottom w:val="0"/>
          <w:divBdr>
            <w:top w:val="none" w:sz="0" w:space="0" w:color="auto"/>
            <w:left w:val="none" w:sz="0" w:space="0" w:color="auto"/>
            <w:bottom w:val="none" w:sz="0" w:space="0" w:color="auto"/>
            <w:right w:val="none" w:sz="0" w:space="0" w:color="auto"/>
          </w:divBdr>
        </w:div>
        <w:div w:id="2102599456">
          <w:marLeft w:val="0"/>
          <w:marRight w:val="0"/>
          <w:marTop w:val="0"/>
          <w:marBottom w:val="0"/>
          <w:divBdr>
            <w:top w:val="none" w:sz="0" w:space="0" w:color="auto"/>
            <w:left w:val="none" w:sz="0" w:space="0" w:color="auto"/>
            <w:bottom w:val="none" w:sz="0" w:space="0" w:color="auto"/>
            <w:right w:val="none" w:sz="0" w:space="0" w:color="auto"/>
          </w:divBdr>
        </w:div>
        <w:div w:id="2102599467">
          <w:marLeft w:val="0"/>
          <w:marRight w:val="0"/>
          <w:marTop w:val="0"/>
          <w:marBottom w:val="0"/>
          <w:divBdr>
            <w:top w:val="none" w:sz="0" w:space="0" w:color="auto"/>
            <w:left w:val="none" w:sz="0" w:space="0" w:color="auto"/>
            <w:bottom w:val="none" w:sz="0" w:space="0" w:color="auto"/>
            <w:right w:val="none" w:sz="0" w:space="0" w:color="auto"/>
          </w:divBdr>
        </w:div>
        <w:div w:id="2102599468">
          <w:marLeft w:val="0"/>
          <w:marRight w:val="0"/>
          <w:marTop w:val="0"/>
          <w:marBottom w:val="0"/>
          <w:divBdr>
            <w:top w:val="none" w:sz="0" w:space="0" w:color="auto"/>
            <w:left w:val="none" w:sz="0" w:space="0" w:color="auto"/>
            <w:bottom w:val="none" w:sz="0" w:space="0" w:color="auto"/>
            <w:right w:val="none" w:sz="0" w:space="0" w:color="auto"/>
          </w:divBdr>
        </w:div>
        <w:div w:id="2102599470">
          <w:marLeft w:val="0"/>
          <w:marRight w:val="0"/>
          <w:marTop w:val="0"/>
          <w:marBottom w:val="0"/>
          <w:divBdr>
            <w:top w:val="none" w:sz="0" w:space="0" w:color="auto"/>
            <w:left w:val="none" w:sz="0" w:space="0" w:color="auto"/>
            <w:bottom w:val="none" w:sz="0" w:space="0" w:color="auto"/>
            <w:right w:val="none" w:sz="0" w:space="0" w:color="auto"/>
          </w:divBdr>
        </w:div>
      </w:divsChild>
    </w:div>
    <w:div w:id="2102599416">
      <w:marLeft w:val="0"/>
      <w:marRight w:val="0"/>
      <w:marTop w:val="0"/>
      <w:marBottom w:val="0"/>
      <w:divBdr>
        <w:top w:val="none" w:sz="0" w:space="0" w:color="auto"/>
        <w:left w:val="none" w:sz="0" w:space="0" w:color="auto"/>
        <w:bottom w:val="none" w:sz="0" w:space="0" w:color="auto"/>
        <w:right w:val="none" w:sz="0" w:space="0" w:color="auto"/>
      </w:divBdr>
    </w:div>
    <w:div w:id="2102599431">
      <w:marLeft w:val="0"/>
      <w:marRight w:val="0"/>
      <w:marTop w:val="0"/>
      <w:marBottom w:val="0"/>
      <w:divBdr>
        <w:top w:val="none" w:sz="0" w:space="0" w:color="auto"/>
        <w:left w:val="none" w:sz="0" w:space="0" w:color="auto"/>
        <w:bottom w:val="none" w:sz="0" w:space="0" w:color="auto"/>
        <w:right w:val="none" w:sz="0" w:space="0" w:color="auto"/>
      </w:divBdr>
      <w:divsChild>
        <w:div w:id="2102599387">
          <w:marLeft w:val="0"/>
          <w:marRight w:val="0"/>
          <w:marTop w:val="0"/>
          <w:marBottom w:val="0"/>
          <w:divBdr>
            <w:top w:val="none" w:sz="0" w:space="0" w:color="auto"/>
            <w:left w:val="none" w:sz="0" w:space="0" w:color="auto"/>
            <w:bottom w:val="none" w:sz="0" w:space="0" w:color="auto"/>
            <w:right w:val="none" w:sz="0" w:space="0" w:color="auto"/>
          </w:divBdr>
        </w:div>
        <w:div w:id="2102599391">
          <w:marLeft w:val="0"/>
          <w:marRight w:val="0"/>
          <w:marTop w:val="0"/>
          <w:marBottom w:val="0"/>
          <w:divBdr>
            <w:top w:val="none" w:sz="0" w:space="0" w:color="auto"/>
            <w:left w:val="none" w:sz="0" w:space="0" w:color="auto"/>
            <w:bottom w:val="none" w:sz="0" w:space="0" w:color="auto"/>
            <w:right w:val="none" w:sz="0" w:space="0" w:color="auto"/>
          </w:divBdr>
        </w:div>
        <w:div w:id="2102599398">
          <w:marLeft w:val="0"/>
          <w:marRight w:val="0"/>
          <w:marTop w:val="0"/>
          <w:marBottom w:val="0"/>
          <w:divBdr>
            <w:top w:val="none" w:sz="0" w:space="0" w:color="auto"/>
            <w:left w:val="none" w:sz="0" w:space="0" w:color="auto"/>
            <w:bottom w:val="none" w:sz="0" w:space="0" w:color="auto"/>
            <w:right w:val="none" w:sz="0" w:space="0" w:color="auto"/>
          </w:divBdr>
        </w:div>
        <w:div w:id="2102599399">
          <w:marLeft w:val="0"/>
          <w:marRight w:val="0"/>
          <w:marTop w:val="0"/>
          <w:marBottom w:val="0"/>
          <w:divBdr>
            <w:top w:val="none" w:sz="0" w:space="0" w:color="auto"/>
            <w:left w:val="none" w:sz="0" w:space="0" w:color="auto"/>
            <w:bottom w:val="none" w:sz="0" w:space="0" w:color="auto"/>
            <w:right w:val="none" w:sz="0" w:space="0" w:color="auto"/>
          </w:divBdr>
        </w:div>
        <w:div w:id="2102599423">
          <w:marLeft w:val="0"/>
          <w:marRight w:val="0"/>
          <w:marTop w:val="0"/>
          <w:marBottom w:val="0"/>
          <w:divBdr>
            <w:top w:val="none" w:sz="0" w:space="0" w:color="auto"/>
            <w:left w:val="none" w:sz="0" w:space="0" w:color="auto"/>
            <w:bottom w:val="none" w:sz="0" w:space="0" w:color="auto"/>
            <w:right w:val="none" w:sz="0" w:space="0" w:color="auto"/>
          </w:divBdr>
        </w:div>
        <w:div w:id="2102599427">
          <w:marLeft w:val="0"/>
          <w:marRight w:val="0"/>
          <w:marTop w:val="0"/>
          <w:marBottom w:val="0"/>
          <w:divBdr>
            <w:top w:val="none" w:sz="0" w:space="0" w:color="auto"/>
            <w:left w:val="none" w:sz="0" w:space="0" w:color="auto"/>
            <w:bottom w:val="none" w:sz="0" w:space="0" w:color="auto"/>
            <w:right w:val="none" w:sz="0" w:space="0" w:color="auto"/>
          </w:divBdr>
        </w:div>
        <w:div w:id="2102599438">
          <w:marLeft w:val="0"/>
          <w:marRight w:val="0"/>
          <w:marTop w:val="0"/>
          <w:marBottom w:val="0"/>
          <w:divBdr>
            <w:top w:val="none" w:sz="0" w:space="0" w:color="auto"/>
            <w:left w:val="none" w:sz="0" w:space="0" w:color="auto"/>
            <w:bottom w:val="none" w:sz="0" w:space="0" w:color="auto"/>
            <w:right w:val="none" w:sz="0" w:space="0" w:color="auto"/>
          </w:divBdr>
        </w:div>
        <w:div w:id="2102599461">
          <w:marLeft w:val="0"/>
          <w:marRight w:val="0"/>
          <w:marTop w:val="0"/>
          <w:marBottom w:val="0"/>
          <w:divBdr>
            <w:top w:val="none" w:sz="0" w:space="0" w:color="auto"/>
            <w:left w:val="none" w:sz="0" w:space="0" w:color="auto"/>
            <w:bottom w:val="none" w:sz="0" w:space="0" w:color="auto"/>
            <w:right w:val="none" w:sz="0" w:space="0" w:color="auto"/>
          </w:divBdr>
        </w:div>
      </w:divsChild>
    </w:div>
    <w:div w:id="2102599437">
      <w:marLeft w:val="0"/>
      <w:marRight w:val="0"/>
      <w:marTop w:val="0"/>
      <w:marBottom w:val="0"/>
      <w:divBdr>
        <w:top w:val="none" w:sz="0" w:space="0" w:color="auto"/>
        <w:left w:val="none" w:sz="0" w:space="0" w:color="auto"/>
        <w:bottom w:val="none" w:sz="0" w:space="0" w:color="auto"/>
        <w:right w:val="none" w:sz="0" w:space="0" w:color="auto"/>
      </w:divBdr>
      <w:divsChild>
        <w:div w:id="2102599384">
          <w:marLeft w:val="547"/>
          <w:marRight w:val="0"/>
          <w:marTop w:val="106"/>
          <w:marBottom w:val="0"/>
          <w:divBdr>
            <w:top w:val="none" w:sz="0" w:space="0" w:color="auto"/>
            <w:left w:val="none" w:sz="0" w:space="0" w:color="auto"/>
            <w:bottom w:val="none" w:sz="0" w:space="0" w:color="auto"/>
            <w:right w:val="none" w:sz="0" w:space="0" w:color="auto"/>
          </w:divBdr>
        </w:div>
        <w:div w:id="2102599404">
          <w:marLeft w:val="547"/>
          <w:marRight w:val="0"/>
          <w:marTop w:val="106"/>
          <w:marBottom w:val="0"/>
          <w:divBdr>
            <w:top w:val="none" w:sz="0" w:space="0" w:color="auto"/>
            <w:left w:val="none" w:sz="0" w:space="0" w:color="auto"/>
            <w:bottom w:val="none" w:sz="0" w:space="0" w:color="auto"/>
            <w:right w:val="none" w:sz="0" w:space="0" w:color="auto"/>
          </w:divBdr>
        </w:div>
        <w:div w:id="2102599414">
          <w:marLeft w:val="547"/>
          <w:marRight w:val="0"/>
          <w:marTop w:val="106"/>
          <w:marBottom w:val="0"/>
          <w:divBdr>
            <w:top w:val="none" w:sz="0" w:space="0" w:color="auto"/>
            <w:left w:val="none" w:sz="0" w:space="0" w:color="auto"/>
            <w:bottom w:val="none" w:sz="0" w:space="0" w:color="auto"/>
            <w:right w:val="none" w:sz="0" w:space="0" w:color="auto"/>
          </w:divBdr>
        </w:div>
        <w:div w:id="2102599419">
          <w:marLeft w:val="547"/>
          <w:marRight w:val="0"/>
          <w:marTop w:val="106"/>
          <w:marBottom w:val="0"/>
          <w:divBdr>
            <w:top w:val="none" w:sz="0" w:space="0" w:color="auto"/>
            <w:left w:val="none" w:sz="0" w:space="0" w:color="auto"/>
            <w:bottom w:val="none" w:sz="0" w:space="0" w:color="auto"/>
            <w:right w:val="none" w:sz="0" w:space="0" w:color="auto"/>
          </w:divBdr>
        </w:div>
        <w:div w:id="2102599420">
          <w:marLeft w:val="547"/>
          <w:marRight w:val="0"/>
          <w:marTop w:val="106"/>
          <w:marBottom w:val="0"/>
          <w:divBdr>
            <w:top w:val="none" w:sz="0" w:space="0" w:color="auto"/>
            <w:left w:val="none" w:sz="0" w:space="0" w:color="auto"/>
            <w:bottom w:val="none" w:sz="0" w:space="0" w:color="auto"/>
            <w:right w:val="none" w:sz="0" w:space="0" w:color="auto"/>
          </w:divBdr>
        </w:div>
        <w:div w:id="2102599425">
          <w:marLeft w:val="547"/>
          <w:marRight w:val="0"/>
          <w:marTop w:val="106"/>
          <w:marBottom w:val="0"/>
          <w:divBdr>
            <w:top w:val="none" w:sz="0" w:space="0" w:color="auto"/>
            <w:left w:val="none" w:sz="0" w:space="0" w:color="auto"/>
            <w:bottom w:val="none" w:sz="0" w:space="0" w:color="auto"/>
            <w:right w:val="none" w:sz="0" w:space="0" w:color="auto"/>
          </w:divBdr>
        </w:div>
        <w:div w:id="2102599436">
          <w:marLeft w:val="547"/>
          <w:marRight w:val="0"/>
          <w:marTop w:val="106"/>
          <w:marBottom w:val="0"/>
          <w:divBdr>
            <w:top w:val="none" w:sz="0" w:space="0" w:color="auto"/>
            <w:left w:val="none" w:sz="0" w:space="0" w:color="auto"/>
            <w:bottom w:val="none" w:sz="0" w:space="0" w:color="auto"/>
            <w:right w:val="none" w:sz="0" w:space="0" w:color="auto"/>
          </w:divBdr>
        </w:div>
        <w:div w:id="2102599439">
          <w:marLeft w:val="547"/>
          <w:marRight w:val="0"/>
          <w:marTop w:val="106"/>
          <w:marBottom w:val="0"/>
          <w:divBdr>
            <w:top w:val="none" w:sz="0" w:space="0" w:color="auto"/>
            <w:left w:val="none" w:sz="0" w:space="0" w:color="auto"/>
            <w:bottom w:val="none" w:sz="0" w:space="0" w:color="auto"/>
            <w:right w:val="none" w:sz="0" w:space="0" w:color="auto"/>
          </w:divBdr>
        </w:div>
        <w:div w:id="2102599443">
          <w:marLeft w:val="547"/>
          <w:marRight w:val="0"/>
          <w:marTop w:val="106"/>
          <w:marBottom w:val="0"/>
          <w:divBdr>
            <w:top w:val="none" w:sz="0" w:space="0" w:color="auto"/>
            <w:left w:val="none" w:sz="0" w:space="0" w:color="auto"/>
            <w:bottom w:val="none" w:sz="0" w:space="0" w:color="auto"/>
            <w:right w:val="none" w:sz="0" w:space="0" w:color="auto"/>
          </w:divBdr>
        </w:div>
        <w:div w:id="2102599449">
          <w:marLeft w:val="547"/>
          <w:marRight w:val="0"/>
          <w:marTop w:val="106"/>
          <w:marBottom w:val="0"/>
          <w:divBdr>
            <w:top w:val="none" w:sz="0" w:space="0" w:color="auto"/>
            <w:left w:val="none" w:sz="0" w:space="0" w:color="auto"/>
            <w:bottom w:val="none" w:sz="0" w:space="0" w:color="auto"/>
            <w:right w:val="none" w:sz="0" w:space="0" w:color="auto"/>
          </w:divBdr>
        </w:div>
        <w:div w:id="2102599454">
          <w:marLeft w:val="547"/>
          <w:marRight w:val="0"/>
          <w:marTop w:val="106"/>
          <w:marBottom w:val="0"/>
          <w:divBdr>
            <w:top w:val="none" w:sz="0" w:space="0" w:color="auto"/>
            <w:left w:val="none" w:sz="0" w:space="0" w:color="auto"/>
            <w:bottom w:val="none" w:sz="0" w:space="0" w:color="auto"/>
            <w:right w:val="none" w:sz="0" w:space="0" w:color="auto"/>
          </w:divBdr>
        </w:div>
      </w:divsChild>
    </w:div>
    <w:div w:id="2102599441">
      <w:marLeft w:val="0"/>
      <w:marRight w:val="0"/>
      <w:marTop w:val="0"/>
      <w:marBottom w:val="0"/>
      <w:divBdr>
        <w:top w:val="none" w:sz="0" w:space="0" w:color="auto"/>
        <w:left w:val="none" w:sz="0" w:space="0" w:color="auto"/>
        <w:bottom w:val="none" w:sz="0" w:space="0" w:color="auto"/>
        <w:right w:val="none" w:sz="0" w:space="0" w:color="auto"/>
      </w:divBdr>
    </w:div>
    <w:div w:id="2102599446">
      <w:marLeft w:val="0"/>
      <w:marRight w:val="0"/>
      <w:marTop w:val="0"/>
      <w:marBottom w:val="0"/>
      <w:divBdr>
        <w:top w:val="none" w:sz="0" w:space="0" w:color="auto"/>
        <w:left w:val="none" w:sz="0" w:space="0" w:color="auto"/>
        <w:bottom w:val="none" w:sz="0" w:space="0" w:color="auto"/>
        <w:right w:val="none" w:sz="0" w:space="0" w:color="auto"/>
      </w:divBdr>
      <w:divsChild>
        <w:div w:id="2102599386">
          <w:marLeft w:val="547"/>
          <w:marRight w:val="0"/>
          <w:marTop w:val="106"/>
          <w:marBottom w:val="0"/>
          <w:divBdr>
            <w:top w:val="none" w:sz="0" w:space="0" w:color="auto"/>
            <w:left w:val="none" w:sz="0" w:space="0" w:color="auto"/>
            <w:bottom w:val="none" w:sz="0" w:space="0" w:color="auto"/>
            <w:right w:val="none" w:sz="0" w:space="0" w:color="auto"/>
          </w:divBdr>
        </w:div>
        <w:div w:id="2102599394">
          <w:marLeft w:val="547"/>
          <w:marRight w:val="0"/>
          <w:marTop w:val="106"/>
          <w:marBottom w:val="0"/>
          <w:divBdr>
            <w:top w:val="none" w:sz="0" w:space="0" w:color="auto"/>
            <w:left w:val="none" w:sz="0" w:space="0" w:color="auto"/>
            <w:bottom w:val="none" w:sz="0" w:space="0" w:color="auto"/>
            <w:right w:val="none" w:sz="0" w:space="0" w:color="auto"/>
          </w:divBdr>
        </w:div>
        <w:div w:id="2102599395">
          <w:marLeft w:val="547"/>
          <w:marRight w:val="0"/>
          <w:marTop w:val="106"/>
          <w:marBottom w:val="0"/>
          <w:divBdr>
            <w:top w:val="none" w:sz="0" w:space="0" w:color="auto"/>
            <w:left w:val="none" w:sz="0" w:space="0" w:color="auto"/>
            <w:bottom w:val="none" w:sz="0" w:space="0" w:color="auto"/>
            <w:right w:val="none" w:sz="0" w:space="0" w:color="auto"/>
          </w:divBdr>
        </w:div>
        <w:div w:id="2102599396">
          <w:marLeft w:val="547"/>
          <w:marRight w:val="0"/>
          <w:marTop w:val="106"/>
          <w:marBottom w:val="0"/>
          <w:divBdr>
            <w:top w:val="none" w:sz="0" w:space="0" w:color="auto"/>
            <w:left w:val="none" w:sz="0" w:space="0" w:color="auto"/>
            <w:bottom w:val="none" w:sz="0" w:space="0" w:color="auto"/>
            <w:right w:val="none" w:sz="0" w:space="0" w:color="auto"/>
          </w:divBdr>
        </w:div>
        <w:div w:id="2102599401">
          <w:marLeft w:val="547"/>
          <w:marRight w:val="0"/>
          <w:marTop w:val="106"/>
          <w:marBottom w:val="0"/>
          <w:divBdr>
            <w:top w:val="none" w:sz="0" w:space="0" w:color="auto"/>
            <w:left w:val="none" w:sz="0" w:space="0" w:color="auto"/>
            <w:bottom w:val="none" w:sz="0" w:space="0" w:color="auto"/>
            <w:right w:val="none" w:sz="0" w:space="0" w:color="auto"/>
          </w:divBdr>
        </w:div>
        <w:div w:id="2102599403">
          <w:marLeft w:val="547"/>
          <w:marRight w:val="0"/>
          <w:marTop w:val="106"/>
          <w:marBottom w:val="0"/>
          <w:divBdr>
            <w:top w:val="none" w:sz="0" w:space="0" w:color="auto"/>
            <w:left w:val="none" w:sz="0" w:space="0" w:color="auto"/>
            <w:bottom w:val="none" w:sz="0" w:space="0" w:color="auto"/>
            <w:right w:val="none" w:sz="0" w:space="0" w:color="auto"/>
          </w:divBdr>
        </w:div>
        <w:div w:id="2102599405">
          <w:marLeft w:val="547"/>
          <w:marRight w:val="0"/>
          <w:marTop w:val="106"/>
          <w:marBottom w:val="0"/>
          <w:divBdr>
            <w:top w:val="none" w:sz="0" w:space="0" w:color="auto"/>
            <w:left w:val="none" w:sz="0" w:space="0" w:color="auto"/>
            <w:bottom w:val="none" w:sz="0" w:space="0" w:color="auto"/>
            <w:right w:val="none" w:sz="0" w:space="0" w:color="auto"/>
          </w:divBdr>
        </w:div>
        <w:div w:id="2102599453">
          <w:marLeft w:val="547"/>
          <w:marRight w:val="0"/>
          <w:marTop w:val="106"/>
          <w:marBottom w:val="0"/>
          <w:divBdr>
            <w:top w:val="none" w:sz="0" w:space="0" w:color="auto"/>
            <w:left w:val="none" w:sz="0" w:space="0" w:color="auto"/>
            <w:bottom w:val="none" w:sz="0" w:space="0" w:color="auto"/>
            <w:right w:val="none" w:sz="0" w:space="0" w:color="auto"/>
          </w:divBdr>
        </w:div>
        <w:div w:id="2102599457">
          <w:marLeft w:val="547"/>
          <w:marRight w:val="0"/>
          <w:marTop w:val="106"/>
          <w:marBottom w:val="0"/>
          <w:divBdr>
            <w:top w:val="none" w:sz="0" w:space="0" w:color="auto"/>
            <w:left w:val="none" w:sz="0" w:space="0" w:color="auto"/>
            <w:bottom w:val="none" w:sz="0" w:space="0" w:color="auto"/>
            <w:right w:val="none" w:sz="0" w:space="0" w:color="auto"/>
          </w:divBdr>
        </w:div>
        <w:div w:id="2102599458">
          <w:marLeft w:val="547"/>
          <w:marRight w:val="0"/>
          <w:marTop w:val="106"/>
          <w:marBottom w:val="0"/>
          <w:divBdr>
            <w:top w:val="none" w:sz="0" w:space="0" w:color="auto"/>
            <w:left w:val="none" w:sz="0" w:space="0" w:color="auto"/>
            <w:bottom w:val="none" w:sz="0" w:space="0" w:color="auto"/>
            <w:right w:val="none" w:sz="0" w:space="0" w:color="auto"/>
          </w:divBdr>
        </w:div>
        <w:div w:id="2102599459">
          <w:marLeft w:val="547"/>
          <w:marRight w:val="0"/>
          <w:marTop w:val="106"/>
          <w:marBottom w:val="0"/>
          <w:divBdr>
            <w:top w:val="none" w:sz="0" w:space="0" w:color="auto"/>
            <w:left w:val="none" w:sz="0" w:space="0" w:color="auto"/>
            <w:bottom w:val="none" w:sz="0" w:space="0" w:color="auto"/>
            <w:right w:val="none" w:sz="0" w:space="0" w:color="auto"/>
          </w:divBdr>
        </w:div>
      </w:divsChild>
    </w:div>
    <w:div w:id="2102599462">
      <w:marLeft w:val="0"/>
      <w:marRight w:val="0"/>
      <w:marTop w:val="0"/>
      <w:marBottom w:val="0"/>
      <w:divBdr>
        <w:top w:val="none" w:sz="0" w:space="0" w:color="auto"/>
        <w:left w:val="none" w:sz="0" w:space="0" w:color="auto"/>
        <w:bottom w:val="none" w:sz="0" w:space="0" w:color="auto"/>
        <w:right w:val="none" w:sz="0" w:space="0" w:color="auto"/>
      </w:divBdr>
      <w:divsChild>
        <w:div w:id="2102599385">
          <w:marLeft w:val="0"/>
          <w:marRight w:val="0"/>
          <w:marTop w:val="0"/>
          <w:marBottom w:val="0"/>
          <w:divBdr>
            <w:top w:val="none" w:sz="0" w:space="0" w:color="auto"/>
            <w:left w:val="none" w:sz="0" w:space="0" w:color="auto"/>
            <w:bottom w:val="none" w:sz="0" w:space="0" w:color="auto"/>
            <w:right w:val="none" w:sz="0" w:space="0" w:color="auto"/>
          </w:divBdr>
        </w:div>
        <w:div w:id="2102599389">
          <w:marLeft w:val="0"/>
          <w:marRight w:val="0"/>
          <w:marTop w:val="0"/>
          <w:marBottom w:val="0"/>
          <w:divBdr>
            <w:top w:val="none" w:sz="0" w:space="0" w:color="auto"/>
            <w:left w:val="none" w:sz="0" w:space="0" w:color="auto"/>
            <w:bottom w:val="none" w:sz="0" w:space="0" w:color="auto"/>
            <w:right w:val="none" w:sz="0" w:space="0" w:color="auto"/>
          </w:divBdr>
        </w:div>
        <w:div w:id="2102599390">
          <w:marLeft w:val="0"/>
          <w:marRight w:val="0"/>
          <w:marTop w:val="0"/>
          <w:marBottom w:val="0"/>
          <w:divBdr>
            <w:top w:val="none" w:sz="0" w:space="0" w:color="auto"/>
            <w:left w:val="none" w:sz="0" w:space="0" w:color="auto"/>
            <w:bottom w:val="none" w:sz="0" w:space="0" w:color="auto"/>
            <w:right w:val="none" w:sz="0" w:space="0" w:color="auto"/>
          </w:divBdr>
        </w:div>
        <w:div w:id="2102599409">
          <w:marLeft w:val="0"/>
          <w:marRight w:val="0"/>
          <w:marTop w:val="0"/>
          <w:marBottom w:val="0"/>
          <w:divBdr>
            <w:top w:val="none" w:sz="0" w:space="0" w:color="auto"/>
            <w:left w:val="none" w:sz="0" w:space="0" w:color="auto"/>
            <w:bottom w:val="none" w:sz="0" w:space="0" w:color="auto"/>
            <w:right w:val="none" w:sz="0" w:space="0" w:color="auto"/>
          </w:divBdr>
        </w:div>
        <w:div w:id="2102599410">
          <w:marLeft w:val="0"/>
          <w:marRight w:val="0"/>
          <w:marTop w:val="0"/>
          <w:marBottom w:val="0"/>
          <w:divBdr>
            <w:top w:val="none" w:sz="0" w:space="0" w:color="auto"/>
            <w:left w:val="none" w:sz="0" w:space="0" w:color="auto"/>
            <w:bottom w:val="none" w:sz="0" w:space="0" w:color="auto"/>
            <w:right w:val="none" w:sz="0" w:space="0" w:color="auto"/>
          </w:divBdr>
        </w:div>
        <w:div w:id="2102599411">
          <w:marLeft w:val="0"/>
          <w:marRight w:val="0"/>
          <w:marTop w:val="0"/>
          <w:marBottom w:val="0"/>
          <w:divBdr>
            <w:top w:val="none" w:sz="0" w:space="0" w:color="auto"/>
            <w:left w:val="none" w:sz="0" w:space="0" w:color="auto"/>
            <w:bottom w:val="none" w:sz="0" w:space="0" w:color="auto"/>
            <w:right w:val="none" w:sz="0" w:space="0" w:color="auto"/>
          </w:divBdr>
        </w:div>
        <w:div w:id="2102599413">
          <w:marLeft w:val="0"/>
          <w:marRight w:val="0"/>
          <w:marTop w:val="0"/>
          <w:marBottom w:val="0"/>
          <w:divBdr>
            <w:top w:val="none" w:sz="0" w:space="0" w:color="auto"/>
            <w:left w:val="none" w:sz="0" w:space="0" w:color="auto"/>
            <w:bottom w:val="none" w:sz="0" w:space="0" w:color="auto"/>
            <w:right w:val="none" w:sz="0" w:space="0" w:color="auto"/>
          </w:divBdr>
        </w:div>
        <w:div w:id="2102599417">
          <w:marLeft w:val="0"/>
          <w:marRight w:val="0"/>
          <w:marTop w:val="0"/>
          <w:marBottom w:val="0"/>
          <w:divBdr>
            <w:top w:val="none" w:sz="0" w:space="0" w:color="auto"/>
            <w:left w:val="none" w:sz="0" w:space="0" w:color="auto"/>
            <w:bottom w:val="none" w:sz="0" w:space="0" w:color="auto"/>
            <w:right w:val="none" w:sz="0" w:space="0" w:color="auto"/>
          </w:divBdr>
        </w:div>
        <w:div w:id="2102599421">
          <w:marLeft w:val="0"/>
          <w:marRight w:val="0"/>
          <w:marTop w:val="0"/>
          <w:marBottom w:val="0"/>
          <w:divBdr>
            <w:top w:val="none" w:sz="0" w:space="0" w:color="auto"/>
            <w:left w:val="none" w:sz="0" w:space="0" w:color="auto"/>
            <w:bottom w:val="none" w:sz="0" w:space="0" w:color="auto"/>
            <w:right w:val="none" w:sz="0" w:space="0" w:color="auto"/>
          </w:divBdr>
        </w:div>
        <w:div w:id="2102599426">
          <w:marLeft w:val="0"/>
          <w:marRight w:val="0"/>
          <w:marTop w:val="0"/>
          <w:marBottom w:val="0"/>
          <w:divBdr>
            <w:top w:val="none" w:sz="0" w:space="0" w:color="auto"/>
            <w:left w:val="none" w:sz="0" w:space="0" w:color="auto"/>
            <w:bottom w:val="none" w:sz="0" w:space="0" w:color="auto"/>
            <w:right w:val="none" w:sz="0" w:space="0" w:color="auto"/>
          </w:divBdr>
        </w:div>
        <w:div w:id="2102599429">
          <w:marLeft w:val="0"/>
          <w:marRight w:val="0"/>
          <w:marTop w:val="0"/>
          <w:marBottom w:val="0"/>
          <w:divBdr>
            <w:top w:val="none" w:sz="0" w:space="0" w:color="auto"/>
            <w:left w:val="none" w:sz="0" w:space="0" w:color="auto"/>
            <w:bottom w:val="none" w:sz="0" w:space="0" w:color="auto"/>
            <w:right w:val="none" w:sz="0" w:space="0" w:color="auto"/>
          </w:divBdr>
        </w:div>
        <w:div w:id="2102599434">
          <w:marLeft w:val="0"/>
          <w:marRight w:val="0"/>
          <w:marTop w:val="0"/>
          <w:marBottom w:val="0"/>
          <w:divBdr>
            <w:top w:val="none" w:sz="0" w:space="0" w:color="auto"/>
            <w:left w:val="none" w:sz="0" w:space="0" w:color="auto"/>
            <w:bottom w:val="none" w:sz="0" w:space="0" w:color="auto"/>
            <w:right w:val="none" w:sz="0" w:space="0" w:color="auto"/>
          </w:divBdr>
        </w:div>
        <w:div w:id="2102599451">
          <w:marLeft w:val="0"/>
          <w:marRight w:val="0"/>
          <w:marTop w:val="0"/>
          <w:marBottom w:val="0"/>
          <w:divBdr>
            <w:top w:val="none" w:sz="0" w:space="0" w:color="auto"/>
            <w:left w:val="none" w:sz="0" w:space="0" w:color="auto"/>
            <w:bottom w:val="none" w:sz="0" w:space="0" w:color="auto"/>
            <w:right w:val="none" w:sz="0" w:space="0" w:color="auto"/>
          </w:divBdr>
        </w:div>
        <w:div w:id="2102599452">
          <w:marLeft w:val="0"/>
          <w:marRight w:val="0"/>
          <w:marTop w:val="0"/>
          <w:marBottom w:val="0"/>
          <w:divBdr>
            <w:top w:val="none" w:sz="0" w:space="0" w:color="auto"/>
            <w:left w:val="none" w:sz="0" w:space="0" w:color="auto"/>
            <w:bottom w:val="none" w:sz="0" w:space="0" w:color="auto"/>
            <w:right w:val="none" w:sz="0" w:space="0" w:color="auto"/>
          </w:divBdr>
        </w:div>
        <w:div w:id="2102599463">
          <w:marLeft w:val="0"/>
          <w:marRight w:val="0"/>
          <w:marTop w:val="0"/>
          <w:marBottom w:val="0"/>
          <w:divBdr>
            <w:top w:val="none" w:sz="0" w:space="0" w:color="auto"/>
            <w:left w:val="none" w:sz="0" w:space="0" w:color="auto"/>
            <w:bottom w:val="none" w:sz="0" w:space="0" w:color="auto"/>
            <w:right w:val="none" w:sz="0" w:space="0" w:color="auto"/>
          </w:divBdr>
        </w:div>
        <w:div w:id="2102599464">
          <w:marLeft w:val="0"/>
          <w:marRight w:val="0"/>
          <w:marTop w:val="0"/>
          <w:marBottom w:val="0"/>
          <w:divBdr>
            <w:top w:val="none" w:sz="0" w:space="0" w:color="auto"/>
            <w:left w:val="none" w:sz="0" w:space="0" w:color="auto"/>
            <w:bottom w:val="none" w:sz="0" w:space="0" w:color="auto"/>
            <w:right w:val="none" w:sz="0" w:space="0" w:color="auto"/>
          </w:divBdr>
        </w:div>
        <w:div w:id="2102599465">
          <w:marLeft w:val="0"/>
          <w:marRight w:val="0"/>
          <w:marTop w:val="0"/>
          <w:marBottom w:val="0"/>
          <w:divBdr>
            <w:top w:val="none" w:sz="0" w:space="0" w:color="auto"/>
            <w:left w:val="none" w:sz="0" w:space="0" w:color="auto"/>
            <w:bottom w:val="none" w:sz="0" w:space="0" w:color="auto"/>
            <w:right w:val="none" w:sz="0" w:space="0" w:color="auto"/>
          </w:divBdr>
        </w:div>
        <w:div w:id="2102599466">
          <w:marLeft w:val="0"/>
          <w:marRight w:val="0"/>
          <w:marTop w:val="0"/>
          <w:marBottom w:val="0"/>
          <w:divBdr>
            <w:top w:val="none" w:sz="0" w:space="0" w:color="auto"/>
            <w:left w:val="none" w:sz="0" w:space="0" w:color="auto"/>
            <w:bottom w:val="none" w:sz="0" w:space="0" w:color="auto"/>
            <w:right w:val="none" w:sz="0" w:space="0" w:color="auto"/>
          </w:divBdr>
        </w:div>
      </w:divsChild>
    </w:div>
    <w:div w:id="2102599469">
      <w:marLeft w:val="0"/>
      <w:marRight w:val="0"/>
      <w:marTop w:val="0"/>
      <w:marBottom w:val="0"/>
      <w:divBdr>
        <w:top w:val="none" w:sz="0" w:space="0" w:color="auto"/>
        <w:left w:val="none" w:sz="0" w:space="0" w:color="auto"/>
        <w:bottom w:val="none" w:sz="0" w:space="0" w:color="auto"/>
        <w:right w:val="none" w:sz="0" w:space="0" w:color="auto"/>
      </w:divBdr>
      <w:divsChild>
        <w:div w:id="2102599388">
          <w:marLeft w:val="0"/>
          <w:marRight w:val="0"/>
          <w:marTop w:val="0"/>
          <w:marBottom w:val="0"/>
          <w:divBdr>
            <w:top w:val="none" w:sz="0" w:space="0" w:color="auto"/>
            <w:left w:val="none" w:sz="0" w:space="0" w:color="auto"/>
            <w:bottom w:val="none" w:sz="0" w:space="0" w:color="auto"/>
            <w:right w:val="none" w:sz="0" w:space="0" w:color="auto"/>
          </w:divBdr>
        </w:div>
        <w:div w:id="210259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3636</Words>
  <Characters>20726</Characters>
  <Application>Microsoft Office Word</Application>
  <DocSecurity>0</DocSecurity>
  <Lines>172</Lines>
  <Paragraphs>48</Paragraphs>
  <ScaleCrop>false</ScaleCrop>
  <Company/>
  <LinksUpToDate>false</LinksUpToDate>
  <CharactersWithSpaces>24314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Mulcahy</dc:creator>
  <cp:lastModifiedBy>Fíona Ní Chinneide</cp:lastModifiedBy>
  <cp:revision>3</cp:revision>
  <cp:lastPrinted>2013-10-15T13:52:00Z</cp:lastPrinted>
  <dcterms:created xsi:type="dcterms:W3CDTF">2014-05-19T08:32:00Z</dcterms:created>
  <dcterms:modified xsi:type="dcterms:W3CDTF">2014-05-19T08:32:00Z</dcterms:modified>
</cp:coreProperties>
</file>