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1FDF" w14:textId="77777777" w:rsidR="00D61DBE" w:rsidRPr="007C344B" w:rsidRDefault="00D61DBE" w:rsidP="00DE1B6A">
      <w:pPr>
        <w:spacing w:after="120"/>
        <w:jc w:val="center"/>
        <w:rPr>
          <w:rFonts w:ascii="Work Sans" w:hAnsi="Work Sans"/>
          <w:b/>
          <w:sz w:val="36"/>
          <w:szCs w:val="36"/>
        </w:rPr>
      </w:pPr>
      <w:r w:rsidRPr="007C344B">
        <w:rPr>
          <w:rFonts w:ascii="Work Sans" w:hAnsi="Work Sans"/>
          <w:noProof/>
          <w:sz w:val="36"/>
          <w:szCs w:val="36"/>
          <w:lang w:eastAsia="en-GB"/>
        </w:rPr>
        <w:drawing>
          <wp:inline distT="0" distB="0" distL="0" distR="0" wp14:anchorId="19403183" wp14:editId="4EB83060">
            <wp:extent cx="1971675" cy="1247775"/>
            <wp:effectExtent l="0" t="0" r="9525" b="9525"/>
            <wp:docPr id="1988002517" name="Picture 2" descr="Irish Penal Reform Tru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675" cy="1247775"/>
                    </a:xfrm>
                    <a:prstGeom prst="rect">
                      <a:avLst/>
                    </a:prstGeom>
                  </pic:spPr>
                </pic:pic>
              </a:graphicData>
            </a:graphic>
          </wp:inline>
        </w:drawing>
      </w:r>
    </w:p>
    <w:p w14:paraId="5C6B7784" w14:textId="77777777" w:rsidR="00D61DBE" w:rsidRPr="007C344B" w:rsidRDefault="00D61DBE" w:rsidP="00DE1B6A">
      <w:pPr>
        <w:spacing w:after="120"/>
        <w:jc w:val="center"/>
        <w:rPr>
          <w:rFonts w:ascii="Work Sans" w:hAnsi="Work Sans"/>
          <w:b/>
          <w:sz w:val="36"/>
          <w:szCs w:val="36"/>
        </w:rPr>
      </w:pPr>
    </w:p>
    <w:p w14:paraId="21D4E410" w14:textId="77777777" w:rsidR="00D61DBE" w:rsidRPr="007C344B" w:rsidRDefault="00D61DBE" w:rsidP="00DE1B6A">
      <w:pPr>
        <w:spacing w:after="120"/>
        <w:jc w:val="center"/>
        <w:rPr>
          <w:rFonts w:ascii="Work Sans" w:hAnsi="Work Sans"/>
          <w:b/>
          <w:sz w:val="36"/>
          <w:szCs w:val="36"/>
        </w:rPr>
      </w:pPr>
    </w:p>
    <w:p w14:paraId="7F3DFCDF" w14:textId="77777777" w:rsidR="00D61DBE" w:rsidRPr="007C344B" w:rsidRDefault="00D61DBE" w:rsidP="00DE1B6A">
      <w:pPr>
        <w:spacing w:after="120"/>
        <w:jc w:val="center"/>
        <w:rPr>
          <w:rFonts w:ascii="Work Sans" w:hAnsi="Work Sans"/>
          <w:b/>
          <w:sz w:val="36"/>
          <w:szCs w:val="36"/>
        </w:rPr>
      </w:pPr>
    </w:p>
    <w:p w14:paraId="081AE6A9" w14:textId="4E8ECEE5" w:rsidR="00D61DBE" w:rsidRPr="007C344B" w:rsidRDefault="00D61DBE" w:rsidP="00DE1B6A">
      <w:pPr>
        <w:spacing w:after="120"/>
        <w:jc w:val="center"/>
        <w:rPr>
          <w:rFonts w:ascii="Work Sans" w:hAnsi="Work Sans"/>
          <w:b/>
          <w:sz w:val="36"/>
          <w:szCs w:val="36"/>
        </w:rPr>
      </w:pPr>
      <w:r w:rsidRPr="007C344B">
        <w:rPr>
          <w:rFonts w:ascii="Work Sans" w:hAnsi="Work Sans"/>
          <w:b/>
          <w:sz w:val="36"/>
          <w:szCs w:val="36"/>
        </w:rPr>
        <w:t>Code of Conduct</w:t>
      </w:r>
    </w:p>
    <w:p w14:paraId="0B0F8763" w14:textId="6D09B736" w:rsidR="00D61DBE" w:rsidRPr="007C344B" w:rsidRDefault="00D61DBE" w:rsidP="00DE1B6A">
      <w:pPr>
        <w:spacing w:after="120"/>
        <w:jc w:val="center"/>
        <w:rPr>
          <w:rFonts w:ascii="Work Sans" w:hAnsi="Work Sans"/>
          <w:b/>
          <w:sz w:val="36"/>
          <w:szCs w:val="36"/>
        </w:rPr>
      </w:pPr>
      <w:r w:rsidRPr="007C344B">
        <w:rPr>
          <w:rFonts w:ascii="Work Sans" w:hAnsi="Work Sans"/>
          <w:b/>
          <w:sz w:val="36"/>
          <w:szCs w:val="36"/>
        </w:rPr>
        <w:t xml:space="preserve">for </w:t>
      </w:r>
      <w:r w:rsidR="006A354D" w:rsidRPr="007C344B">
        <w:rPr>
          <w:rFonts w:ascii="Work Sans" w:hAnsi="Work Sans"/>
          <w:b/>
          <w:sz w:val="36"/>
          <w:szCs w:val="36"/>
        </w:rPr>
        <w:t xml:space="preserve">Organisational </w:t>
      </w:r>
      <w:r w:rsidR="00EB7A92" w:rsidRPr="007C344B">
        <w:rPr>
          <w:rFonts w:ascii="Work Sans" w:hAnsi="Work Sans"/>
          <w:b/>
          <w:sz w:val="36"/>
          <w:szCs w:val="36"/>
        </w:rPr>
        <w:t>M</w:t>
      </w:r>
      <w:r w:rsidRPr="007C344B">
        <w:rPr>
          <w:rFonts w:ascii="Work Sans" w:hAnsi="Work Sans"/>
          <w:b/>
          <w:sz w:val="36"/>
          <w:szCs w:val="36"/>
        </w:rPr>
        <w:t>embers of IPRT</w:t>
      </w:r>
    </w:p>
    <w:p w14:paraId="6DC997F6" w14:textId="77777777" w:rsidR="00D61DBE" w:rsidRPr="007C344B" w:rsidRDefault="00D61DBE" w:rsidP="00DE1B6A">
      <w:pPr>
        <w:spacing w:after="120"/>
        <w:jc w:val="center"/>
        <w:rPr>
          <w:rFonts w:ascii="Work Sans" w:hAnsi="Work Sans"/>
          <w:b/>
          <w:sz w:val="36"/>
          <w:szCs w:val="36"/>
        </w:rPr>
      </w:pPr>
    </w:p>
    <w:p w14:paraId="69D79EA4" w14:textId="77777777" w:rsidR="00D61DBE" w:rsidRPr="007C344B" w:rsidRDefault="00D61DBE" w:rsidP="00DE1B6A">
      <w:pPr>
        <w:spacing w:after="120"/>
        <w:jc w:val="center"/>
        <w:rPr>
          <w:rFonts w:ascii="Work Sans" w:hAnsi="Work Sans"/>
          <w:b/>
          <w:sz w:val="30"/>
          <w:szCs w:val="30"/>
        </w:rPr>
      </w:pPr>
    </w:p>
    <w:p w14:paraId="0FEDF789" w14:textId="77777777" w:rsidR="00D61DBE" w:rsidRPr="00DE1B6A" w:rsidRDefault="00D61DBE" w:rsidP="00DE1B6A">
      <w:pPr>
        <w:spacing w:after="120"/>
        <w:jc w:val="center"/>
        <w:rPr>
          <w:rFonts w:ascii="Work Sans" w:hAnsi="Work Sans"/>
          <w:b/>
        </w:rPr>
      </w:pPr>
    </w:p>
    <w:p w14:paraId="00CD69F7" w14:textId="77777777" w:rsidR="00D61DBE" w:rsidRPr="00DE1B6A" w:rsidRDefault="00D61DBE" w:rsidP="00DE1B6A">
      <w:pPr>
        <w:spacing w:after="120"/>
        <w:jc w:val="both"/>
        <w:rPr>
          <w:rFonts w:ascii="Work Sans" w:hAnsi="Work Sans"/>
          <w:b/>
        </w:rPr>
      </w:pPr>
    </w:p>
    <w:p w14:paraId="6366D10A" w14:textId="77777777" w:rsidR="00D61DBE" w:rsidRPr="00DE1B6A" w:rsidRDefault="00D61DBE" w:rsidP="00DE1B6A">
      <w:pPr>
        <w:spacing w:after="120"/>
        <w:jc w:val="both"/>
        <w:rPr>
          <w:rFonts w:ascii="Work Sans" w:hAnsi="Work Sans"/>
          <w:b/>
        </w:rPr>
      </w:pPr>
    </w:p>
    <w:p w14:paraId="35350EB6" w14:textId="77777777" w:rsidR="00D61DBE" w:rsidRDefault="00D61DBE" w:rsidP="00DE1B6A">
      <w:pPr>
        <w:spacing w:after="120"/>
        <w:jc w:val="both"/>
        <w:rPr>
          <w:rFonts w:ascii="Work Sans" w:hAnsi="Work Sans"/>
          <w:b/>
        </w:rPr>
      </w:pPr>
    </w:p>
    <w:p w14:paraId="1BFD0961" w14:textId="77777777" w:rsidR="007C344B" w:rsidRPr="00DE1B6A" w:rsidRDefault="007C344B" w:rsidP="00DE1B6A">
      <w:pPr>
        <w:spacing w:after="120"/>
        <w:jc w:val="both"/>
        <w:rPr>
          <w:rFonts w:ascii="Work Sans" w:hAnsi="Work Sans"/>
          <w:b/>
        </w:rPr>
      </w:pPr>
    </w:p>
    <w:p w14:paraId="6C1BC1AC" w14:textId="4A4B048B" w:rsidR="00D61DBE" w:rsidRPr="00DE1B6A" w:rsidRDefault="00D61DBE" w:rsidP="00DE1B6A">
      <w:pPr>
        <w:spacing w:after="120"/>
        <w:jc w:val="both"/>
        <w:rPr>
          <w:rFonts w:ascii="Work Sans" w:hAnsi="Work Sans"/>
          <w:b/>
        </w:rPr>
      </w:pPr>
    </w:p>
    <w:p w14:paraId="3AFA178C" w14:textId="61D7FA14" w:rsidR="00AC6C70" w:rsidRPr="00DE1B6A" w:rsidRDefault="00AC6C70" w:rsidP="00DE1B6A">
      <w:pPr>
        <w:spacing w:after="120"/>
        <w:jc w:val="both"/>
        <w:rPr>
          <w:rFonts w:ascii="Work Sans" w:hAnsi="Work Sans"/>
          <w:b/>
        </w:rPr>
      </w:pPr>
    </w:p>
    <w:p w14:paraId="35A1CBC6" w14:textId="37F7A9A0" w:rsidR="00AC6C70" w:rsidRPr="00DE1B6A" w:rsidRDefault="00AC6C70" w:rsidP="00DE1B6A">
      <w:pPr>
        <w:spacing w:after="120"/>
        <w:jc w:val="both"/>
        <w:rPr>
          <w:rFonts w:ascii="Work Sans" w:hAnsi="Work Sans"/>
          <w:b/>
        </w:rPr>
      </w:pPr>
    </w:p>
    <w:p w14:paraId="33332436" w14:textId="2202F58E" w:rsidR="00AC6C70" w:rsidRPr="00DE1B6A" w:rsidRDefault="00AC6C70" w:rsidP="00DE1B6A">
      <w:pPr>
        <w:spacing w:after="120"/>
        <w:jc w:val="both"/>
        <w:rPr>
          <w:rFonts w:ascii="Work Sans" w:hAnsi="Work Sans"/>
          <w:b/>
        </w:rPr>
      </w:pPr>
    </w:p>
    <w:p w14:paraId="6693019B" w14:textId="14FA66E6" w:rsidR="00AA7C3A" w:rsidRPr="00DE1B6A" w:rsidRDefault="00AA7C3A" w:rsidP="00DE1B6A">
      <w:pPr>
        <w:spacing w:after="120"/>
        <w:jc w:val="both"/>
        <w:rPr>
          <w:rFonts w:ascii="Work Sans" w:hAnsi="Work Sans"/>
          <w:b/>
        </w:rPr>
      </w:pPr>
    </w:p>
    <w:p w14:paraId="654A313C" w14:textId="628797DA" w:rsidR="00AA7C3A" w:rsidRPr="00DE1B6A" w:rsidRDefault="00AA7C3A" w:rsidP="00DE1B6A">
      <w:pPr>
        <w:spacing w:after="120"/>
        <w:jc w:val="both"/>
        <w:rPr>
          <w:rFonts w:ascii="Work Sans" w:hAnsi="Work Sans"/>
          <w:b/>
        </w:rPr>
      </w:pPr>
    </w:p>
    <w:p w14:paraId="17D1A9B9" w14:textId="52CEE7B1" w:rsidR="00D61DBE" w:rsidRPr="00DE1B6A" w:rsidRDefault="00D61DBE" w:rsidP="00DE1B6A">
      <w:pPr>
        <w:spacing w:after="120"/>
        <w:jc w:val="both"/>
        <w:rPr>
          <w:rFonts w:ascii="Work Sans" w:hAnsi="Work Sans"/>
          <w:b/>
        </w:rPr>
      </w:pPr>
    </w:p>
    <w:p w14:paraId="6168D2E1" w14:textId="77777777" w:rsidR="00D61DBE" w:rsidRPr="00DE1B6A" w:rsidRDefault="00D61DBE" w:rsidP="00DE1B6A">
      <w:pPr>
        <w:spacing w:after="120"/>
        <w:jc w:val="both"/>
        <w:rPr>
          <w:rFonts w:ascii="Work Sans" w:hAnsi="Work Sans"/>
          <w:b/>
        </w:rPr>
      </w:pPr>
    </w:p>
    <w:tbl>
      <w:tblPr>
        <w:tblStyle w:val="TableGrid"/>
        <w:tblW w:w="8642" w:type="dxa"/>
        <w:tblLook w:val="04A0" w:firstRow="1" w:lastRow="0" w:firstColumn="1" w:lastColumn="0" w:noHBand="0" w:noVBand="1"/>
      </w:tblPr>
      <w:tblGrid>
        <w:gridCol w:w="4144"/>
        <w:gridCol w:w="4498"/>
      </w:tblGrid>
      <w:tr w:rsidR="00D61DBE" w:rsidRPr="00DE1B6A" w14:paraId="5D0C0F43" w14:textId="77777777" w:rsidTr="00D729B6">
        <w:tc>
          <w:tcPr>
            <w:tcW w:w="4144" w:type="dxa"/>
          </w:tcPr>
          <w:p w14:paraId="0D6EF62E" w14:textId="77777777" w:rsidR="00D61DBE" w:rsidRPr="00DE1B6A" w:rsidRDefault="00D61DBE" w:rsidP="00DE1B6A">
            <w:pPr>
              <w:spacing w:after="120"/>
              <w:jc w:val="both"/>
              <w:rPr>
                <w:rFonts w:ascii="Work Sans" w:hAnsi="Work Sans"/>
                <w:b/>
              </w:rPr>
            </w:pPr>
            <w:r w:rsidRPr="00DE1B6A">
              <w:rPr>
                <w:rFonts w:ascii="Work Sans" w:hAnsi="Work Sans"/>
                <w:b/>
              </w:rPr>
              <w:t>Adopted by the Board on:</w:t>
            </w:r>
          </w:p>
        </w:tc>
        <w:tc>
          <w:tcPr>
            <w:tcW w:w="4498" w:type="dxa"/>
          </w:tcPr>
          <w:p w14:paraId="74E70086" w14:textId="633A24CA" w:rsidR="00D61DBE" w:rsidRPr="00DE1B6A" w:rsidRDefault="006A354D" w:rsidP="00DE1B6A">
            <w:pPr>
              <w:spacing w:after="120"/>
              <w:jc w:val="both"/>
              <w:rPr>
                <w:rFonts w:ascii="Work Sans" w:hAnsi="Work Sans"/>
                <w:b/>
              </w:rPr>
            </w:pPr>
            <w:r w:rsidRPr="00DE1B6A">
              <w:rPr>
                <w:rFonts w:ascii="Work Sans" w:hAnsi="Work Sans"/>
                <w:b/>
              </w:rPr>
              <w:t>18 May 2022</w:t>
            </w:r>
          </w:p>
        </w:tc>
      </w:tr>
      <w:tr w:rsidR="00D61DBE" w:rsidRPr="00DE1B6A" w14:paraId="6EA4B4CE" w14:textId="77777777" w:rsidTr="00D729B6">
        <w:tc>
          <w:tcPr>
            <w:tcW w:w="4144" w:type="dxa"/>
          </w:tcPr>
          <w:p w14:paraId="32B25D79" w14:textId="77777777" w:rsidR="00D61DBE" w:rsidRPr="00DE1B6A" w:rsidRDefault="00D61DBE" w:rsidP="00DE1B6A">
            <w:pPr>
              <w:spacing w:after="120"/>
              <w:jc w:val="both"/>
              <w:rPr>
                <w:rFonts w:ascii="Work Sans" w:hAnsi="Work Sans"/>
                <w:b/>
              </w:rPr>
            </w:pPr>
            <w:r w:rsidRPr="00DE1B6A">
              <w:rPr>
                <w:rFonts w:ascii="Work Sans" w:hAnsi="Work Sans"/>
                <w:b/>
              </w:rPr>
              <w:t>To be Reviewed on:</w:t>
            </w:r>
          </w:p>
        </w:tc>
        <w:tc>
          <w:tcPr>
            <w:tcW w:w="4498" w:type="dxa"/>
          </w:tcPr>
          <w:p w14:paraId="7FB8C684" w14:textId="70E2FFB3" w:rsidR="00D61DBE" w:rsidRPr="00DE1B6A" w:rsidRDefault="00D61DBE" w:rsidP="00DE1B6A">
            <w:pPr>
              <w:spacing w:after="120"/>
              <w:jc w:val="both"/>
              <w:rPr>
                <w:rFonts w:ascii="Work Sans" w:hAnsi="Work Sans"/>
                <w:b/>
              </w:rPr>
            </w:pPr>
          </w:p>
        </w:tc>
      </w:tr>
    </w:tbl>
    <w:p w14:paraId="278B8067" w14:textId="77777777" w:rsidR="00DE1B6A" w:rsidRDefault="00DE1B6A" w:rsidP="00DE1B6A">
      <w:pPr>
        <w:spacing w:after="120"/>
        <w:jc w:val="both"/>
        <w:rPr>
          <w:rFonts w:ascii="Work Sans" w:hAnsi="Work Sans"/>
          <w:b/>
        </w:rPr>
      </w:pPr>
    </w:p>
    <w:p w14:paraId="38D7584C" w14:textId="33C071A7" w:rsidR="00D61DBE" w:rsidRPr="00DE1B6A" w:rsidRDefault="00D61DBE" w:rsidP="00DE1B6A">
      <w:pPr>
        <w:spacing w:after="120"/>
        <w:jc w:val="both"/>
        <w:rPr>
          <w:rFonts w:ascii="Work Sans" w:hAnsi="Work Sans"/>
          <w:b/>
        </w:rPr>
      </w:pPr>
      <w:r w:rsidRPr="00DE1B6A">
        <w:rPr>
          <w:rFonts w:ascii="Work Sans" w:hAnsi="Work Sans"/>
          <w:b/>
        </w:rPr>
        <w:t>About IPRT</w:t>
      </w:r>
    </w:p>
    <w:p w14:paraId="3863385F" w14:textId="28C689D4" w:rsidR="00D61DBE" w:rsidRPr="00DE1B6A" w:rsidRDefault="00D61DBE" w:rsidP="00DE1B6A">
      <w:pPr>
        <w:spacing w:after="120"/>
        <w:jc w:val="both"/>
        <w:rPr>
          <w:rFonts w:ascii="Work Sans" w:hAnsi="Work Sans"/>
        </w:rPr>
      </w:pPr>
      <w:r w:rsidRPr="00DE1B6A">
        <w:rPr>
          <w:rFonts w:ascii="Work Sans" w:hAnsi="Work Sans"/>
        </w:rPr>
        <w:t xml:space="preserve">IPRT is a company limited by guarantee not having share capital and is also a registered independent charity. </w:t>
      </w:r>
      <w:r w:rsidR="00777606" w:rsidRPr="00DE1B6A">
        <w:rPr>
          <w:rFonts w:ascii="Work Sans" w:hAnsi="Work Sans"/>
        </w:rPr>
        <w:t>IPRT is committed to the values of equality, human rights and social justice.</w:t>
      </w:r>
    </w:p>
    <w:p w14:paraId="51766968" w14:textId="77777777" w:rsidR="00D61DBE" w:rsidRPr="00DE1B6A" w:rsidRDefault="00D61DBE" w:rsidP="00DE1B6A">
      <w:pPr>
        <w:spacing w:after="120"/>
        <w:jc w:val="both"/>
        <w:rPr>
          <w:rFonts w:ascii="Work Sans" w:hAnsi="Work Sans"/>
          <w:b/>
        </w:rPr>
      </w:pPr>
    </w:p>
    <w:p w14:paraId="2CFFBFF7" w14:textId="247990EA" w:rsidR="00982318" w:rsidRPr="00DE1B6A" w:rsidRDefault="00D61DBE" w:rsidP="00DE1B6A">
      <w:pPr>
        <w:spacing w:after="120"/>
        <w:jc w:val="both"/>
        <w:rPr>
          <w:rFonts w:ascii="Work Sans" w:hAnsi="Work Sans"/>
          <w:b/>
        </w:rPr>
      </w:pPr>
      <w:r w:rsidRPr="00DE1B6A">
        <w:rPr>
          <w:rFonts w:ascii="Work Sans" w:hAnsi="Work Sans"/>
          <w:b/>
        </w:rPr>
        <w:lastRenderedPageBreak/>
        <w:t>Purpose</w:t>
      </w:r>
    </w:p>
    <w:p w14:paraId="463505FA" w14:textId="1FED44C8" w:rsidR="00D61DBE" w:rsidRPr="00DE1B6A" w:rsidRDefault="00D61DBE" w:rsidP="00DE1B6A">
      <w:pPr>
        <w:spacing w:after="120"/>
        <w:jc w:val="both"/>
        <w:rPr>
          <w:rFonts w:ascii="Work Sans" w:hAnsi="Work Sans"/>
        </w:rPr>
      </w:pPr>
      <w:r w:rsidRPr="00DE1B6A">
        <w:rPr>
          <w:rFonts w:ascii="Work Sans" w:hAnsi="Work Sans"/>
        </w:rPr>
        <w:t xml:space="preserve">This </w:t>
      </w:r>
      <w:r w:rsidR="00EB7A92" w:rsidRPr="00DE1B6A">
        <w:rPr>
          <w:rFonts w:ascii="Work Sans" w:hAnsi="Work Sans"/>
        </w:rPr>
        <w:t xml:space="preserve">Organisational Members’ </w:t>
      </w:r>
      <w:r w:rsidRPr="00DE1B6A">
        <w:rPr>
          <w:rFonts w:ascii="Work Sans" w:hAnsi="Work Sans"/>
        </w:rPr>
        <w:t xml:space="preserve">Code of Conduct is intended to ensure IPRT continues to fulfil the highest standards of ethical and professional practice in all its work. </w:t>
      </w:r>
    </w:p>
    <w:p w14:paraId="71D8F67F" w14:textId="43923A11" w:rsidR="00D61DBE" w:rsidRPr="00DE1B6A" w:rsidRDefault="006A354D" w:rsidP="00DE1B6A">
      <w:pPr>
        <w:spacing w:after="120"/>
        <w:jc w:val="both"/>
        <w:rPr>
          <w:rFonts w:ascii="Work Sans" w:hAnsi="Work Sans"/>
        </w:rPr>
      </w:pPr>
      <w:r w:rsidRPr="00DE1B6A">
        <w:rPr>
          <w:rFonts w:ascii="Work Sans" w:hAnsi="Work Sans"/>
        </w:rPr>
        <w:t xml:space="preserve">Organisational </w:t>
      </w:r>
      <w:r w:rsidR="00AA7C3A" w:rsidRPr="00DE1B6A">
        <w:rPr>
          <w:rFonts w:ascii="Work Sans" w:hAnsi="Work Sans"/>
        </w:rPr>
        <w:t>m</w:t>
      </w:r>
      <w:r w:rsidR="00D61DBE" w:rsidRPr="00DE1B6A">
        <w:rPr>
          <w:rFonts w:ascii="Work Sans" w:hAnsi="Work Sans"/>
        </w:rPr>
        <w:t xml:space="preserve">embers of </w:t>
      </w:r>
      <w:r w:rsidR="00632B02" w:rsidRPr="00DE1B6A">
        <w:rPr>
          <w:rFonts w:ascii="Work Sans" w:hAnsi="Work Sans"/>
        </w:rPr>
        <w:t xml:space="preserve">the </w:t>
      </w:r>
      <w:r w:rsidR="00D61DBE" w:rsidRPr="00DE1B6A">
        <w:rPr>
          <w:rFonts w:ascii="Work Sans" w:hAnsi="Work Sans"/>
        </w:rPr>
        <w:t xml:space="preserve">Irish Penal Reform Trust affirm their commitment to this </w:t>
      </w:r>
      <w:r w:rsidR="00632B02" w:rsidRPr="00DE1B6A">
        <w:rPr>
          <w:rFonts w:ascii="Work Sans" w:hAnsi="Work Sans"/>
        </w:rPr>
        <w:t>C</w:t>
      </w:r>
      <w:r w:rsidR="00D61DBE" w:rsidRPr="00DE1B6A">
        <w:rPr>
          <w:rFonts w:ascii="Work Sans" w:hAnsi="Work Sans"/>
        </w:rPr>
        <w:t xml:space="preserve">ode and acknowledge their agreement to be bound by it through their </w:t>
      </w:r>
      <w:r w:rsidRPr="00DE1B6A">
        <w:rPr>
          <w:rFonts w:ascii="Work Sans" w:hAnsi="Work Sans"/>
        </w:rPr>
        <w:t>approval</w:t>
      </w:r>
      <w:r w:rsidR="00D61DBE" w:rsidRPr="00DE1B6A">
        <w:rPr>
          <w:rFonts w:ascii="Work Sans" w:hAnsi="Work Sans"/>
        </w:rPr>
        <w:t xml:space="preserve"> </w:t>
      </w:r>
      <w:r w:rsidRPr="00DE1B6A">
        <w:rPr>
          <w:rFonts w:ascii="Work Sans" w:hAnsi="Work Sans"/>
        </w:rPr>
        <w:t xml:space="preserve">by the Board of IPRT </w:t>
      </w:r>
      <w:r w:rsidR="00D61DBE" w:rsidRPr="00DE1B6A">
        <w:rPr>
          <w:rFonts w:ascii="Work Sans" w:hAnsi="Work Sans"/>
        </w:rPr>
        <w:t>as a</w:t>
      </w:r>
      <w:r w:rsidRPr="00DE1B6A">
        <w:rPr>
          <w:rFonts w:ascii="Work Sans" w:hAnsi="Work Sans"/>
        </w:rPr>
        <w:t xml:space="preserve">n </w:t>
      </w:r>
      <w:r w:rsidR="00632B02" w:rsidRPr="00DE1B6A">
        <w:rPr>
          <w:rFonts w:ascii="Work Sans" w:hAnsi="Work Sans"/>
        </w:rPr>
        <w:t>or</w:t>
      </w:r>
      <w:r w:rsidRPr="00DE1B6A">
        <w:rPr>
          <w:rFonts w:ascii="Work Sans" w:hAnsi="Work Sans"/>
        </w:rPr>
        <w:t>ganisational</w:t>
      </w:r>
      <w:r w:rsidR="00D61DBE" w:rsidRPr="00DE1B6A">
        <w:rPr>
          <w:rFonts w:ascii="Work Sans" w:hAnsi="Work Sans"/>
        </w:rPr>
        <w:t xml:space="preserve"> member.</w:t>
      </w:r>
    </w:p>
    <w:p w14:paraId="2B7564D8" w14:textId="04C9C94A" w:rsidR="00D61DBE" w:rsidRPr="00DE1B6A" w:rsidRDefault="00D61DBE" w:rsidP="00DE1B6A">
      <w:pPr>
        <w:spacing w:after="120"/>
        <w:jc w:val="both"/>
        <w:rPr>
          <w:rFonts w:ascii="Work Sans" w:hAnsi="Work Sans"/>
        </w:rPr>
      </w:pPr>
      <w:r w:rsidRPr="00DE1B6A">
        <w:rPr>
          <w:rFonts w:ascii="Work Sans" w:hAnsi="Work Sans"/>
        </w:rPr>
        <w:t xml:space="preserve">Breach of this Code of Conduct may give rise to </w:t>
      </w:r>
      <w:r w:rsidR="006E12C9" w:rsidRPr="00DE1B6A">
        <w:rPr>
          <w:rFonts w:ascii="Work Sans" w:hAnsi="Work Sans"/>
        </w:rPr>
        <w:t xml:space="preserve">the </w:t>
      </w:r>
      <w:r w:rsidR="006A354D" w:rsidRPr="00DE1B6A">
        <w:rPr>
          <w:rFonts w:ascii="Work Sans" w:hAnsi="Work Sans"/>
        </w:rPr>
        <w:t xml:space="preserve">revoking of </w:t>
      </w:r>
      <w:r w:rsidR="00632B02" w:rsidRPr="00DE1B6A">
        <w:rPr>
          <w:rFonts w:ascii="Work Sans" w:hAnsi="Work Sans"/>
        </w:rPr>
        <w:t>o</w:t>
      </w:r>
      <w:r w:rsidR="006A354D" w:rsidRPr="00DE1B6A">
        <w:rPr>
          <w:rFonts w:ascii="Work Sans" w:hAnsi="Work Sans"/>
        </w:rPr>
        <w:t>rganisational membership by the Board of IPRT</w:t>
      </w:r>
      <w:r w:rsidRPr="00DE1B6A">
        <w:rPr>
          <w:rFonts w:ascii="Work Sans" w:hAnsi="Work Sans"/>
        </w:rPr>
        <w:t xml:space="preserve">. </w:t>
      </w:r>
    </w:p>
    <w:p w14:paraId="3021107B" w14:textId="77777777" w:rsidR="00982318" w:rsidRPr="00DE1B6A" w:rsidRDefault="00982318" w:rsidP="00DE1B6A">
      <w:pPr>
        <w:spacing w:after="120"/>
        <w:jc w:val="both"/>
        <w:rPr>
          <w:rFonts w:ascii="Work Sans" w:hAnsi="Work Sans"/>
        </w:rPr>
      </w:pPr>
    </w:p>
    <w:p w14:paraId="048568E9" w14:textId="1110DE00" w:rsidR="00982318" w:rsidRDefault="00982318" w:rsidP="00DE1B6A">
      <w:pPr>
        <w:spacing w:after="120"/>
        <w:jc w:val="both"/>
        <w:rPr>
          <w:rFonts w:ascii="Work Sans" w:hAnsi="Work Sans"/>
          <w:b/>
          <w:bCs/>
        </w:rPr>
      </w:pPr>
      <w:r w:rsidRPr="00DE1B6A">
        <w:rPr>
          <w:rFonts w:ascii="Work Sans" w:hAnsi="Work Sans"/>
          <w:b/>
          <w:bCs/>
        </w:rPr>
        <w:t xml:space="preserve">Code of Conduct </w:t>
      </w:r>
    </w:p>
    <w:p w14:paraId="4CF6D48D" w14:textId="77777777" w:rsidR="00DE1B6A" w:rsidRPr="00DE1B6A" w:rsidRDefault="00DE1B6A" w:rsidP="00DE1B6A">
      <w:pPr>
        <w:spacing w:after="120"/>
        <w:jc w:val="both"/>
        <w:rPr>
          <w:rFonts w:ascii="Work Sans" w:hAnsi="Work Sans"/>
          <w:b/>
          <w:bCs/>
        </w:rPr>
      </w:pPr>
    </w:p>
    <w:p w14:paraId="11FBBC3E" w14:textId="4B056FE8" w:rsidR="00D61DBE" w:rsidRPr="00A249C8" w:rsidRDefault="00D61DBE" w:rsidP="00DE1B6A">
      <w:pPr>
        <w:pStyle w:val="ListParagraph"/>
        <w:numPr>
          <w:ilvl w:val="0"/>
          <w:numId w:val="1"/>
        </w:numPr>
        <w:spacing w:after="120" w:line="240" w:lineRule="auto"/>
        <w:jc w:val="both"/>
        <w:rPr>
          <w:rFonts w:ascii="Work Sans" w:hAnsi="Work Sans"/>
          <w:sz w:val="24"/>
          <w:szCs w:val="24"/>
        </w:rPr>
      </w:pPr>
      <w:r w:rsidRPr="00A249C8">
        <w:rPr>
          <w:rFonts w:ascii="Work Sans" w:hAnsi="Work Sans"/>
          <w:sz w:val="24"/>
          <w:szCs w:val="24"/>
        </w:rPr>
        <w:t xml:space="preserve">Each </w:t>
      </w:r>
      <w:r w:rsidR="009126B5" w:rsidRPr="00A249C8">
        <w:rPr>
          <w:rFonts w:ascii="Work Sans" w:hAnsi="Work Sans"/>
          <w:sz w:val="24"/>
          <w:szCs w:val="24"/>
        </w:rPr>
        <w:t>o</w:t>
      </w:r>
      <w:r w:rsidR="006A354D" w:rsidRPr="00A249C8">
        <w:rPr>
          <w:rFonts w:ascii="Work Sans" w:hAnsi="Work Sans"/>
          <w:sz w:val="24"/>
          <w:szCs w:val="24"/>
        </w:rPr>
        <w:t>rganisational member</w:t>
      </w:r>
      <w:r w:rsidRPr="00A249C8">
        <w:rPr>
          <w:rFonts w:ascii="Work Sans" w:hAnsi="Work Sans"/>
          <w:sz w:val="24"/>
          <w:szCs w:val="24"/>
        </w:rPr>
        <w:t xml:space="preserve"> will abide in all respects by this </w:t>
      </w:r>
      <w:r w:rsidR="00D56DD0" w:rsidRPr="00A249C8">
        <w:rPr>
          <w:rFonts w:ascii="Work Sans" w:hAnsi="Work Sans"/>
          <w:sz w:val="24"/>
          <w:szCs w:val="24"/>
        </w:rPr>
        <w:t>C</w:t>
      </w:r>
      <w:r w:rsidRPr="00A249C8">
        <w:rPr>
          <w:rFonts w:ascii="Work Sans" w:hAnsi="Work Sans"/>
          <w:sz w:val="24"/>
          <w:szCs w:val="24"/>
        </w:rPr>
        <w:t xml:space="preserve">ode of </w:t>
      </w:r>
      <w:r w:rsidR="00D56DD0" w:rsidRPr="00A249C8">
        <w:rPr>
          <w:rFonts w:ascii="Work Sans" w:hAnsi="Work Sans"/>
          <w:sz w:val="24"/>
          <w:szCs w:val="24"/>
        </w:rPr>
        <w:t>C</w:t>
      </w:r>
      <w:r w:rsidR="00EB7A92" w:rsidRPr="00A249C8">
        <w:rPr>
          <w:rFonts w:ascii="Work Sans" w:hAnsi="Work Sans"/>
          <w:sz w:val="24"/>
          <w:szCs w:val="24"/>
        </w:rPr>
        <w:t xml:space="preserve">onduct </w:t>
      </w:r>
      <w:r w:rsidRPr="00A249C8">
        <w:rPr>
          <w:rFonts w:ascii="Work Sans" w:hAnsi="Work Sans"/>
          <w:sz w:val="24"/>
          <w:szCs w:val="24"/>
        </w:rPr>
        <w:t xml:space="preserve">and all rules and regulations of the Irish Penal Reform Trust, including its </w:t>
      </w:r>
      <w:hyperlink r:id="rId12" w:history="1">
        <w:r w:rsidRPr="00A249C8">
          <w:rPr>
            <w:rStyle w:val="Hyperlink"/>
            <w:rFonts w:ascii="Work Sans" w:hAnsi="Work Sans"/>
            <w:sz w:val="24"/>
            <w:szCs w:val="24"/>
          </w:rPr>
          <w:t>Memorandum and Articles of Association</w:t>
        </w:r>
      </w:hyperlink>
      <w:r w:rsidRPr="00A249C8">
        <w:rPr>
          <w:rFonts w:ascii="Work Sans" w:hAnsi="Work Sans"/>
          <w:sz w:val="24"/>
          <w:szCs w:val="24"/>
        </w:rPr>
        <w:t xml:space="preserve">. </w:t>
      </w:r>
    </w:p>
    <w:p w14:paraId="01715924" w14:textId="77777777" w:rsidR="00D61DBE" w:rsidRPr="00DE1B6A" w:rsidRDefault="00D61DBE" w:rsidP="00DE1B6A">
      <w:pPr>
        <w:pStyle w:val="ListParagraph"/>
        <w:spacing w:after="120" w:line="240" w:lineRule="auto"/>
        <w:jc w:val="both"/>
        <w:rPr>
          <w:rFonts w:ascii="Work Sans" w:hAnsi="Work Sans"/>
          <w:sz w:val="24"/>
          <w:szCs w:val="24"/>
        </w:rPr>
      </w:pPr>
    </w:p>
    <w:p w14:paraId="57176838" w14:textId="365A1CCE" w:rsidR="00D61DBE" w:rsidRDefault="006A354D" w:rsidP="00DE1B6A">
      <w:pPr>
        <w:pStyle w:val="ListParagraph"/>
        <w:numPr>
          <w:ilvl w:val="0"/>
          <w:numId w:val="1"/>
        </w:numPr>
        <w:spacing w:after="120" w:line="240" w:lineRule="auto"/>
        <w:jc w:val="both"/>
        <w:rPr>
          <w:rFonts w:ascii="Work Sans" w:hAnsi="Work Sans"/>
          <w:sz w:val="24"/>
          <w:szCs w:val="24"/>
        </w:rPr>
      </w:pPr>
      <w:r w:rsidRPr="00DE1B6A">
        <w:rPr>
          <w:rFonts w:ascii="Work Sans" w:hAnsi="Work Sans"/>
          <w:sz w:val="24"/>
          <w:szCs w:val="24"/>
        </w:rPr>
        <w:t xml:space="preserve">Each </w:t>
      </w:r>
      <w:r w:rsidR="009126B5" w:rsidRPr="00DE1B6A">
        <w:rPr>
          <w:rFonts w:ascii="Work Sans" w:hAnsi="Work Sans"/>
          <w:sz w:val="24"/>
          <w:szCs w:val="24"/>
        </w:rPr>
        <w:t>o</w:t>
      </w:r>
      <w:r w:rsidRPr="00DE1B6A">
        <w:rPr>
          <w:rFonts w:ascii="Work Sans" w:hAnsi="Work Sans"/>
          <w:sz w:val="24"/>
          <w:szCs w:val="24"/>
        </w:rPr>
        <w:t xml:space="preserve">rganisational member </w:t>
      </w:r>
      <w:r w:rsidR="003262DC" w:rsidRPr="00DE1B6A">
        <w:rPr>
          <w:rFonts w:ascii="Work Sans" w:hAnsi="Work Sans"/>
          <w:sz w:val="24"/>
          <w:szCs w:val="24"/>
        </w:rPr>
        <w:t xml:space="preserve">shall uphold the </w:t>
      </w:r>
      <w:hyperlink r:id="rId13" w:history="1">
        <w:r w:rsidR="003262DC" w:rsidRPr="00DE1B6A">
          <w:rPr>
            <w:rStyle w:val="Hyperlink"/>
            <w:rFonts w:ascii="Work Sans" w:hAnsi="Work Sans"/>
            <w:sz w:val="24"/>
            <w:szCs w:val="24"/>
          </w:rPr>
          <w:t>vision, mission and values of IPRT</w:t>
        </w:r>
      </w:hyperlink>
      <w:r w:rsidR="003262DC" w:rsidRPr="00DE1B6A">
        <w:rPr>
          <w:rFonts w:ascii="Work Sans" w:hAnsi="Work Sans"/>
          <w:sz w:val="24"/>
          <w:szCs w:val="24"/>
        </w:rPr>
        <w:t xml:space="preserve">. </w:t>
      </w:r>
      <w:r w:rsidR="001521B5" w:rsidRPr="00DE1B6A">
        <w:rPr>
          <w:rFonts w:ascii="Work Sans" w:hAnsi="Work Sans"/>
          <w:sz w:val="24"/>
          <w:szCs w:val="24"/>
        </w:rPr>
        <w:t>New organisational members are subject to Board approval.</w:t>
      </w:r>
    </w:p>
    <w:p w14:paraId="0CF5C758" w14:textId="77777777" w:rsidR="00DE1B6A" w:rsidRPr="00DE1B6A" w:rsidRDefault="00DE1B6A" w:rsidP="00DE1B6A">
      <w:pPr>
        <w:pStyle w:val="ListParagraph"/>
        <w:spacing w:after="120" w:line="240" w:lineRule="auto"/>
        <w:jc w:val="both"/>
        <w:rPr>
          <w:rFonts w:ascii="Work Sans" w:hAnsi="Work Sans"/>
          <w:sz w:val="24"/>
          <w:szCs w:val="24"/>
        </w:rPr>
      </w:pPr>
    </w:p>
    <w:p w14:paraId="5D94C34D" w14:textId="449B339C" w:rsidR="00D61DBE" w:rsidRDefault="00D61DBE" w:rsidP="00DE1B6A">
      <w:pPr>
        <w:pStyle w:val="ListParagraph"/>
        <w:numPr>
          <w:ilvl w:val="0"/>
          <w:numId w:val="1"/>
        </w:numPr>
        <w:spacing w:after="120" w:line="240" w:lineRule="auto"/>
        <w:jc w:val="both"/>
        <w:rPr>
          <w:rFonts w:ascii="Work Sans" w:hAnsi="Work Sans"/>
          <w:sz w:val="24"/>
          <w:szCs w:val="24"/>
        </w:rPr>
      </w:pPr>
      <w:r w:rsidRPr="00DE1B6A">
        <w:rPr>
          <w:rFonts w:ascii="Work Sans" w:hAnsi="Work Sans"/>
          <w:sz w:val="24"/>
          <w:szCs w:val="24"/>
        </w:rPr>
        <w:t xml:space="preserve">Each </w:t>
      </w:r>
      <w:r w:rsidR="009126B5" w:rsidRPr="00DE1B6A">
        <w:rPr>
          <w:rFonts w:ascii="Work Sans" w:hAnsi="Work Sans"/>
          <w:sz w:val="24"/>
          <w:szCs w:val="24"/>
        </w:rPr>
        <w:t>o</w:t>
      </w:r>
      <w:r w:rsidR="00D9333F" w:rsidRPr="00DE1B6A">
        <w:rPr>
          <w:rFonts w:ascii="Work Sans" w:hAnsi="Work Sans"/>
          <w:sz w:val="24"/>
          <w:szCs w:val="24"/>
        </w:rPr>
        <w:t xml:space="preserve">rganisational member </w:t>
      </w:r>
      <w:r w:rsidRPr="00DE1B6A">
        <w:rPr>
          <w:rFonts w:ascii="Work Sans" w:hAnsi="Work Sans"/>
          <w:sz w:val="24"/>
          <w:szCs w:val="24"/>
        </w:rPr>
        <w:t xml:space="preserve">has a duty to avoid any action that may damage the reputation of </w:t>
      </w:r>
      <w:r w:rsidR="00D9333F" w:rsidRPr="00DE1B6A">
        <w:rPr>
          <w:rFonts w:ascii="Work Sans" w:hAnsi="Work Sans"/>
          <w:sz w:val="24"/>
          <w:szCs w:val="24"/>
        </w:rPr>
        <w:t>IPRT</w:t>
      </w:r>
      <w:r w:rsidRPr="00DE1B6A">
        <w:rPr>
          <w:rFonts w:ascii="Work Sans" w:hAnsi="Work Sans"/>
          <w:sz w:val="24"/>
          <w:szCs w:val="24"/>
        </w:rPr>
        <w:t xml:space="preserve">. </w:t>
      </w:r>
    </w:p>
    <w:p w14:paraId="58D77FB5" w14:textId="77777777" w:rsidR="00DE1B6A" w:rsidRPr="00DE1B6A" w:rsidRDefault="00DE1B6A" w:rsidP="00DE1B6A">
      <w:pPr>
        <w:pStyle w:val="ListParagraph"/>
        <w:spacing w:after="120" w:line="240" w:lineRule="auto"/>
        <w:jc w:val="both"/>
        <w:rPr>
          <w:rFonts w:ascii="Work Sans" w:hAnsi="Work Sans"/>
          <w:sz w:val="24"/>
          <w:szCs w:val="24"/>
        </w:rPr>
      </w:pPr>
    </w:p>
    <w:p w14:paraId="0C41E8FC" w14:textId="3CD55D19" w:rsidR="00D61DBE" w:rsidRPr="00DE1B6A" w:rsidRDefault="00D9333F" w:rsidP="00DE1B6A">
      <w:pPr>
        <w:pStyle w:val="ListParagraph"/>
        <w:numPr>
          <w:ilvl w:val="0"/>
          <w:numId w:val="1"/>
        </w:numPr>
        <w:spacing w:after="120" w:line="240" w:lineRule="auto"/>
        <w:jc w:val="both"/>
        <w:rPr>
          <w:rFonts w:ascii="Work Sans" w:hAnsi="Work Sans"/>
          <w:sz w:val="24"/>
          <w:szCs w:val="24"/>
        </w:rPr>
      </w:pPr>
      <w:r w:rsidRPr="00DE1B6A">
        <w:rPr>
          <w:rFonts w:ascii="Work Sans" w:hAnsi="Work Sans"/>
          <w:sz w:val="24"/>
          <w:szCs w:val="24"/>
        </w:rPr>
        <w:t>Organisational members shall treat IPRT Board, staff</w:t>
      </w:r>
      <w:r w:rsidR="006A2112" w:rsidRPr="00DE1B6A">
        <w:rPr>
          <w:rFonts w:ascii="Work Sans" w:hAnsi="Work Sans"/>
          <w:sz w:val="24"/>
          <w:szCs w:val="24"/>
        </w:rPr>
        <w:t xml:space="preserve"> and volunteers, and</w:t>
      </w:r>
      <w:r w:rsidRPr="00DE1B6A">
        <w:rPr>
          <w:rFonts w:ascii="Work Sans" w:hAnsi="Work Sans"/>
          <w:sz w:val="24"/>
          <w:szCs w:val="24"/>
        </w:rPr>
        <w:t xml:space="preserve"> other </w:t>
      </w:r>
      <w:r w:rsidR="006A2112" w:rsidRPr="00DE1B6A">
        <w:rPr>
          <w:rFonts w:ascii="Work Sans" w:hAnsi="Work Sans"/>
          <w:sz w:val="24"/>
          <w:szCs w:val="24"/>
        </w:rPr>
        <w:t xml:space="preserve">IPRT </w:t>
      </w:r>
      <w:r w:rsidRPr="00DE1B6A">
        <w:rPr>
          <w:rFonts w:ascii="Work Sans" w:hAnsi="Work Sans"/>
          <w:sz w:val="24"/>
          <w:szCs w:val="24"/>
        </w:rPr>
        <w:t>members, with fairness, equality, dignity and respect</w:t>
      </w:r>
      <w:r w:rsidR="00D61DBE" w:rsidRPr="00DE1B6A">
        <w:rPr>
          <w:rFonts w:ascii="Work Sans" w:hAnsi="Work Sans"/>
          <w:sz w:val="24"/>
          <w:szCs w:val="24"/>
        </w:rPr>
        <w:t>.</w:t>
      </w:r>
      <w:r w:rsidR="006A2112" w:rsidRPr="00DE1B6A">
        <w:rPr>
          <w:rFonts w:ascii="Work Sans" w:hAnsi="Work Sans"/>
          <w:sz w:val="24"/>
          <w:szCs w:val="24"/>
        </w:rPr>
        <w:t xml:space="preserve"> Organisational members shall treat all speakers</w:t>
      </w:r>
      <w:r w:rsidR="00D61DBE" w:rsidRPr="00DE1B6A">
        <w:rPr>
          <w:rFonts w:ascii="Work Sans" w:hAnsi="Work Sans"/>
          <w:sz w:val="24"/>
          <w:szCs w:val="24"/>
        </w:rPr>
        <w:t xml:space="preserve"> </w:t>
      </w:r>
      <w:r w:rsidR="006A2112" w:rsidRPr="00DE1B6A">
        <w:rPr>
          <w:rFonts w:ascii="Work Sans" w:hAnsi="Work Sans"/>
          <w:sz w:val="24"/>
          <w:szCs w:val="24"/>
        </w:rPr>
        <w:t>at IPRT events with</w:t>
      </w:r>
      <w:r w:rsidR="00CF2A8F" w:rsidRPr="00DE1B6A">
        <w:rPr>
          <w:rFonts w:ascii="Work Sans" w:hAnsi="Work Sans"/>
          <w:sz w:val="24"/>
          <w:szCs w:val="24"/>
        </w:rPr>
        <w:t xml:space="preserve"> such</w:t>
      </w:r>
      <w:r w:rsidR="006A2112" w:rsidRPr="00DE1B6A">
        <w:rPr>
          <w:rFonts w:ascii="Work Sans" w:hAnsi="Work Sans"/>
          <w:sz w:val="24"/>
          <w:szCs w:val="24"/>
        </w:rPr>
        <w:t xml:space="preserve"> fairness, equality, dignity and respect.</w:t>
      </w:r>
    </w:p>
    <w:p w14:paraId="5A8715AD" w14:textId="77777777" w:rsidR="00D61DBE" w:rsidRPr="00DE1B6A" w:rsidRDefault="00D61DBE" w:rsidP="00DE1B6A">
      <w:pPr>
        <w:pStyle w:val="ListParagraph"/>
        <w:spacing w:after="120" w:line="240" w:lineRule="auto"/>
        <w:jc w:val="both"/>
        <w:rPr>
          <w:rFonts w:ascii="Work Sans" w:hAnsi="Work Sans"/>
          <w:sz w:val="24"/>
          <w:szCs w:val="24"/>
        </w:rPr>
      </w:pPr>
    </w:p>
    <w:p w14:paraId="1D7AA9D2" w14:textId="77E94AEC" w:rsidR="00D61DBE" w:rsidRPr="00DE1B6A" w:rsidRDefault="001D67AF" w:rsidP="00DE1B6A">
      <w:pPr>
        <w:pStyle w:val="ListParagraph"/>
        <w:numPr>
          <w:ilvl w:val="0"/>
          <w:numId w:val="1"/>
        </w:numPr>
        <w:spacing w:after="120" w:line="240" w:lineRule="auto"/>
        <w:jc w:val="both"/>
        <w:rPr>
          <w:rFonts w:ascii="Work Sans" w:hAnsi="Work Sans"/>
          <w:sz w:val="24"/>
          <w:szCs w:val="24"/>
        </w:rPr>
      </w:pPr>
      <w:r w:rsidRPr="00DE1B6A">
        <w:rPr>
          <w:rFonts w:ascii="Work Sans" w:hAnsi="Work Sans"/>
          <w:sz w:val="24"/>
          <w:szCs w:val="24"/>
        </w:rPr>
        <w:t>Organisational members do not have the right to speak on behalf of IPRT</w:t>
      </w:r>
      <w:r w:rsidR="004049B4" w:rsidRPr="00DE1B6A">
        <w:rPr>
          <w:rFonts w:ascii="Work Sans" w:hAnsi="Work Sans"/>
          <w:sz w:val="24"/>
          <w:szCs w:val="24"/>
        </w:rPr>
        <w:t>, or hold themselves out as speaking on behalf of IPRT</w:t>
      </w:r>
      <w:r w:rsidRPr="00DE1B6A">
        <w:rPr>
          <w:rFonts w:ascii="Work Sans" w:hAnsi="Work Sans"/>
          <w:sz w:val="24"/>
          <w:szCs w:val="24"/>
        </w:rPr>
        <w:t xml:space="preserve">, except </w:t>
      </w:r>
      <w:r w:rsidR="004049B4" w:rsidRPr="00DE1B6A">
        <w:rPr>
          <w:rFonts w:ascii="Work Sans" w:hAnsi="Work Sans"/>
          <w:sz w:val="24"/>
          <w:szCs w:val="24"/>
        </w:rPr>
        <w:t>with the</w:t>
      </w:r>
      <w:r w:rsidRPr="00DE1B6A">
        <w:rPr>
          <w:rFonts w:ascii="Work Sans" w:hAnsi="Work Sans"/>
          <w:sz w:val="24"/>
          <w:szCs w:val="24"/>
        </w:rPr>
        <w:t xml:space="preserve"> </w:t>
      </w:r>
      <w:r w:rsidR="00D9333F" w:rsidRPr="00DE1B6A">
        <w:rPr>
          <w:rFonts w:ascii="Work Sans" w:hAnsi="Work Sans"/>
          <w:sz w:val="24"/>
          <w:szCs w:val="24"/>
        </w:rPr>
        <w:t xml:space="preserve">express </w:t>
      </w:r>
      <w:r w:rsidRPr="00DE1B6A">
        <w:rPr>
          <w:rFonts w:ascii="Work Sans" w:hAnsi="Work Sans"/>
          <w:sz w:val="24"/>
          <w:szCs w:val="24"/>
        </w:rPr>
        <w:t xml:space="preserve">permission </w:t>
      </w:r>
      <w:r w:rsidR="004049B4" w:rsidRPr="00DE1B6A">
        <w:rPr>
          <w:rFonts w:ascii="Work Sans" w:hAnsi="Work Sans"/>
          <w:sz w:val="24"/>
          <w:szCs w:val="24"/>
        </w:rPr>
        <w:t>of IPRT’s</w:t>
      </w:r>
      <w:r w:rsidRPr="00DE1B6A">
        <w:rPr>
          <w:rFonts w:ascii="Work Sans" w:hAnsi="Work Sans"/>
          <w:sz w:val="24"/>
          <w:szCs w:val="24"/>
        </w:rPr>
        <w:t xml:space="preserve"> Executive Director </w:t>
      </w:r>
      <w:r w:rsidR="004049B4" w:rsidRPr="00DE1B6A">
        <w:rPr>
          <w:rFonts w:ascii="Work Sans" w:hAnsi="Work Sans"/>
          <w:sz w:val="24"/>
          <w:szCs w:val="24"/>
        </w:rPr>
        <w:t xml:space="preserve">and/or Chairperson. </w:t>
      </w:r>
    </w:p>
    <w:p w14:paraId="50536B7B" w14:textId="77777777" w:rsidR="004049B4" w:rsidRPr="00DE1B6A" w:rsidRDefault="004049B4" w:rsidP="00DE1B6A">
      <w:pPr>
        <w:pStyle w:val="ListParagraph"/>
        <w:spacing w:after="120" w:line="240" w:lineRule="auto"/>
        <w:jc w:val="both"/>
        <w:rPr>
          <w:rFonts w:ascii="Work Sans" w:hAnsi="Work Sans"/>
          <w:sz w:val="24"/>
          <w:szCs w:val="24"/>
        </w:rPr>
      </w:pPr>
    </w:p>
    <w:p w14:paraId="6210CD92" w14:textId="081A96BD" w:rsidR="00D9333F" w:rsidRDefault="00D61DBE" w:rsidP="00DE1B6A">
      <w:pPr>
        <w:pStyle w:val="ListParagraph"/>
        <w:numPr>
          <w:ilvl w:val="0"/>
          <w:numId w:val="1"/>
        </w:numPr>
        <w:spacing w:after="120" w:line="240" w:lineRule="auto"/>
        <w:jc w:val="both"/>
        <w:rPr>
          <w:rFonts w:ascii="Work Sans" w:hAnsi="Work Sans"/>
          <w:sz w:val="24"/>
          <w:szCs w:val="24"/>
        </w:rPr>
      </w:pPr>
      <w:r w:rsidRPr="00DE1B6A">
        <w:rPr>
          <w:rFonts w:ascii="Work Sans" w:hAnsi="Work Sans"/>
          <w:sz w:val="24"/>
          <w:szCs w:val="24"/>
        </w:rPr>
        <w:t xml:space="preserve">IPRT welcomes a diversity of opinions and encourages debate on the topics it engages with. </w:t>
      </w:r>
      <w:r w:rsidR="00D9333F" w:rsidRPr="00DE1B6A">
        <w:rPr>
          <w:rFonts w:ascii="Work Sans" w:hAnsi="Work Sans"/>
          <w:sz w:val="24"/>
          <w:szCs w:val="24"/>
        </w:rPr>
        <w:t>Organisational m</w:t>
      </w:r>
      <w:r w:rsidRPr="00DE1B6A">
        <w:rPr>
          <w:rFonts w:ascii="Work Sans" w:hAnsi="Work Sans"/>
          <w:sz w:val="24"/>
          <w:szCs w:val="24"/>
        </w:rPr>
        <w:t xml:space="preserve">embers commit to abiding by the principle that, where there is a difference of opinion between the </w:t>
      </w:r>
      <w:r w:rsidR="000A1400" w:rsidRPr="00DE1B6A">
        <w:rPr>
          <w:rFonts w:ascii="Work Sans" w:hAnsi="Work Sans"/>
          <w:sz w:val="24"/>
          <w:szCs w:val="24"/>
        </w:rPr>
        <w:t>o</w:t>
      </w:r>
      <w:r w:rsidR="00D9333F" w:rsidRPr="00DE1B6A">
        <w:rPr>
          <w:rFonts w:ascii="Work Sans" w:hAnsi="Work Sans"/>
          <w:sz w:val="24"/>
          <w:szCs w:val="24"/>
        </w:rPr>
        <w:t>rganisational</w:t>
      </w:r>
      <w:r w:rsidRPr="00DE1B6A">
        <w:rPr>
          <w:rFonts w:ascii="Work Sans" w:hAnsi="Work Sans"/>
          <w:sz w:val="24"/>
          <w:szCs w:val="24"/>
        </w:rPr>
        <w:t xml:space="preserve"> member and </w:t>
      </w:r>
      <w:r w:rsidR="003B5AA3" w:rsidRPr="00DE1B6A">
        <w:rPr>
          <w:rFonts w:ascii="Work Sans" w:hAnsi="Work Sans"/>
          <w:sz w:val="24"/>
          <w:szCs w:val="24"/>
        </w:rPr>
        <w:t>IPRT</w:t>
      </w:r>
      <w:r w:rsidRPr="00DE1B6A">
        <w:rPr>
          <w:rFonts w:ascii="Work Sans" w:hAnsi="Work Sans"/>
          <w:sz w:val="24"/>
          <w:szCs w:val="24"/>
        </w:rPr>
        <w:t xml:space="preserve">, the IPRT position should be acknowledged in any public discussion. </w:t>
      </w:r>
    </w:p>
    <w:p w14:paraId="0C36A541" w14:textId="77777777" w:rsidR="00F272BA" w:rsidRPr="00F272BA" w:rsidRDefault="00F272BA" w:rsidP="00F272BA">
      <w:pPr>
        <w:pStyle w:val="ListParagraph"/>
        <w:rPr>
          <w:rFonts w:ascii="Work Sans" w:hAnsi="Work Sans"/>
          <w:sz w:val="24"/>
          <w:szCs w:val="24"/>
        </w:rPr>
      </w:pPr>
    </w:p>
    <w:p w14:paraId="7F159178" w14:textId="754782A7" w:rsidR="00F272BA" w:rsidRPr="00366BAB" w:rsidRDefault="00F272BA" w:rsidP="00DE1B6A">
      <w:pPr>
        <w:pStyle w:val="ListParagraph"/>
        <w:numPr>
          <w:ilvl w:val="0"/>
          <w:numId w:val="1"/>
        </w:numPr>
        <w:spacing w:after="120" w:line="240" w:lineRule="auto"/>
        <w:jc w:val="both"/>
        <w:rPr>
          <w:rFonts w:ascii="Work Sans" w:hAnsi="Work Sans"/>
          <w:sz w:val="24"/>
          <w:szCs w:val="24"/>
        </w:rPr>
      </w:pPr>
      <w:r w:rsidRPr="00366BAB">
        <w:rPr>
          <w:rFonts w:ascii="Work Sans" w:hAnsi="Work Sans"/>
          <w:sz w:val="24"/>
          <w:szCs w:val="24"/>
        </w:rPr>
        <w:t xml:space="preserve">The </w:t>
      </w:r>
      <w:r w:rsidR="00366BAB">
        <w:rPr>
          <w:rFonts w:ascii="Work Sans" w:hAnsi="Work Sans"/>
          <w:sz w:val="24"/>
          <w:szCs w:val="24"/>
        </w:rPr>
        <w:t xml:space="preserve">Governance and Administration Officer </w:t>
      </w:r>
      <w:r w:rsidRPr="00366BAB">
        <w:rPr>
          <w:rFonts w:ascii="Work Sans" w:hAnsi="Work Sans"/>
          <w:sz w:val="24"/>
          <w:szCs w:val="24"/>
        </w:rPr>
        <w:t>will monitor this area and escalate any concerns to the Executive Director, who will inform the Board if the matter cannot be resolved informally. This code of conduct will be communicated to the team, who will report any concerns they have to the Membership and Governance Officer.</w:t>
      </w:r>
    </w:p>
    <w:p w14:paraId="0A125CDD" w14:textId="77777777" w:rsidR="00DE1B6A" w:rsidRPr="00DE1B6A" w:rsidRDefault="00DE1B6A" w:rsidP="00DE1B6A">
      <w:pPr>
        <w:pStyle w:val="ListParagraph"/>
        <w:spacing w:after="120" w:line="240" w:lineRule="auto"/>
        <w:jc w:val="both"/>
        <w:rPr>
          <w:rFonts w:ascii="Work Sans" w:hAnsi="Work Sans"/>
          <w:sz w:val="24"/>
          <w:szCs w:val="24"/>
        </w:rPr>
      </w:pPr>
    </w:p>
    <w:p w14:paraId="6BCB6E21" w14:textId="3C338424" w:rsidR="00D9333F" w:rsidRPr="00DE1B6A" w:rsidRDefault="00D9333F" w:rsidP="00DE1B6A">
      <w:pPr>
        <w:pStyle w:val="ListParagraph"/>
        <w:numPr>
          <w:ilvl w:val="0"/>
          <w:numId w:val="1"/>
        </w:numPr>
        <w:spacing w:after="120" w:line="240" w:lineRule="auto"/>
        <w:jc w:val="both"/>
        <w:rPr>
          <w:rFonts w:ascii="Work Sans" w:hAnsi="Work Sans"/>
          <w:sz w:val="24"/>
          <w:szCs w:val="24"/>
        </w:rPr>
      </w:pPr>
      <w:r w:rsidRPr="00DE1B6A">
        <w:rPr>
          <w:rFonts w:ascii="Work Sans" w:hAnsi="Work Sans"/>
          <w:sz w:val="24"/>
          <w:szCs w:val="24"/>
        </w:rPr>
        <w:lastRenderedPageBreak/>
        <w:t xml:space="preserve">If </w:t>
      </w:r>
      <w:r w:rsidR="00A36E51" w:rsidRPr="00DE1B6A">
        <w:rPr>
          <w:rFonts w:ascii="Work Sans" w:hAnsi="Work Sans"/>
          <w:sz w:val="24"/>
          <w:szCs w:val="24"/>
        </w:rPr>
        <w:t>IPRT</w:t>
      </w:r>
      <w:r w:rsidRPr="00DE1B6A">
        <w:rPr>
          <w:rFonts w:ascii="Work Sans" w:hAnsi="Work Sans"/>
          <w:sz w:val="24"/>
          <w:szCs w:val="24"/>
        </w:rPr>
        <w:t xml:space="preserve"> </w:t>
      </w:r>
      <w:r w:rsidR="006D3CC0" w:rsidRPr="00DE1B6A">
        <w:rPr>
          <w:rFonts w:ascii="Work Sans" w:hAnsi="Work Sans"/>
          <w:sz w:val="24"/>
          <w:szCs w:val="24"/>
        </w:rPr>
        <w:t>suspects or finds</w:t>
      </w:r>
      <w:r w:rsidRPr="00DE1B6A">
        <w:rPr>
          <w:rFonts w:ascii="Work Sans" w:hAnsi="Work Sans"/>
          <w:sz w:val="24"/>
          <w:szCs w:val="24"/>
        </w:rPr>
        <w:t xml:space="preserve"> that a</w:t>
      </w:r>
      <w:r w:rsidR="00A36E51" w:rsidRPr="00DE1B6A">
        <w:rPr>
          <w:rFonts w:ascii="Work Sans" w:hAnsi="Work Sans"/>
          <w:sz w:val="24"/>
          <w:szCs w:val="24"/>
        </w:rPr>
        <w:t>n organisational</w:t>
      </w:r>
      <w:r w:rsidRPr="00DE1B6A">
        <w:rPr>
          <w:rFonts w:ascii="Work Sans" w:hAnsi="Work Sans"/>
          <w:sz w:val="24"/>
          <w:szCs w:val="24"/>
        </w:rPr>
        <w:t xml:space="preserve"> member has </w:t>
      </w:r>
      <w:r w:rsidR="00DE2C9B" w:rsidRPr="00DE1B6A">
        <w:rPr>
          <w:rFonts w:ascii="Work Sans" w:hAnsi="Work Sans"/>
          <w:sz w:val="24"/>
          <w:szCs w:val="24"/>
        </w:rPr>
        <w:t>breached</w:t>
      </w:r>
      <w:r w:rsidRPr="00DE1B6A">
        <w:rPr>
          <w:rFonts w:ascii="Work Sans" w:hAnsi="Work Sans"/>
          <w:sz w:val="24"/>
          <w:szCs w:val="24"/>
        </w:rPr>
        <w:t xml:space="preserve"> </w:t>
      </w:r>
      <w:r w:rsidR="00E96392" w:rsidRPr="00DE1B6A">
        <w:rPr>
          <w:rFonts w:ascii="Work Sans" w:hAnsi="Work Sans"/>
          <w:sz w:val="24"/>
          <w:szCs w:val="24"/>
        </w:rPr>
        <w:t>this</w:t>
      </w:r>
      <w:r w:rsidRPr="00DE1B6A">
        <w:rPr>
          <w:rFonts w:ascii="Work Sans" w:hAnsi="Work Sans"/>
          <w:sz w:val="24"/>
          <w:szCs w:val="24"/>
        </w:rPr>
        <w:t xml:space="preserve"> C</w:t>
      </w:r>
      <w:r w:rsidR="00EB7A92" w:rsidRPr="00DE1B6A">
        <w:rPr>
          <w:rFonts w:ascii="Work Sans" w:hAnsi="Work Sans"/>
          <w:sz w:val="24"/>
          <w:szCs w:val="24"/>
        </w:rPr>
        <w:t>ode of Conduct</w:t>
      </w:r>
      <w:r w:rsidRPr="00DE1B6A">
        <w:rPr>
          <w:rFonts w:ascii="Work Sans" w:hAnsi="Work Sans"/>
          <w:sz w:val="24"/>
          <w:szCs w:val="24"/>
        </w:rPr>
        <w:t xml:space="preserve">, </w:t>
      </w:r>
      <w:r w:rsidR="006D3CC0" w:rsidRPr="00DE1B6A">
        <w:rPr>
          <w:rFonts w:ascii="Work Sans" w:hAnsi="Work Sans"/>
          <w:sz w:val="24"/>
          <w:szCs w:val="24"/>
        </w:rPr>
        <w:t xml:space="preserve">the matter will initially attempt to resolve the matter informally. </w:t>
      </w:r>
      <w:r w:rsidRPr="00DE1B6A">
        <w:rPr>
          <w:rFonts w:ascii="Work Sans" w:hAnsi="Work Sans"/>
          <w:sz w:val="24"/>
          <w:szCs w:val="24"/>
        </w:rPr>
        <w:t>Where this fails</w:t>
      </w:r>
      <w:r w:rsidR="006D3CC0" w:rsidRPr="00DE1B6A">
        <w:rPr>
          <w:rFonts w:ascii="Work Sans" w:hAnsi="Work Sans"/>
          <w:sz w:val="24"/>
          <w:szCs w:val="24"/>
        </w:rPr>
        <w:t>,</w:t>
      </w:r>
      <w:r w:rsidRPr="00DE1B6A">
        <w:rPr>
          <w:rFonts w:ascii="Work Sans" w:hAnsi="Work Sans"/>
          <w:sz w:val="24"/>
          <w:szCs w:val="24"/>
        </w:rPr>
        <w:t xml:space="preserve"> or the Board </w:t>
      </w:r>
      <w:r w:rsidR="006D3CC0" w:rsidRPr="00DE1B6A">
        <w:rPr>
          <w:rFonts w:ascii="Work Sans" w:hAnsi="Work Sans"/>
          <w:sz w:val="24"/>
          <w:szCs w:val="24"/>
        </w:rPr>
        <w:t>decides that</w:t>
      </w:r>
      <w:r w:rsidRPr="00DE1B6A">
        <w:rPr>
          <w:rFonts w:ascii="Work Sans" w:hAnsi="Work Sans"/>
          <w:sz w:val="24"/>
          <w:szCs w:val="24"/>
        </w:rPr>
        <w:t xml:space="preserve"> an informal approach is inappropriate, </w:t>
      </w:r>
      <w:r w:rsidR="006D3CC0" w:rsidRPr="00DE1B6A">
        <w:rPr>
          <w:rFonts w:ascii="Work Sans" w:hAnsi="Work Sans"/>
          <w:sz w:val="24"/>
          <w:szCs w:val="24"/>
        </w:rPr>
        <w:t>the IPRT</w:t>
      </w:r>
      <w:r w:rsidRPr="00DE1B6A">
        <w:rPr>
          <w:rFonts w:ascii="Work Sans" w:hAnsi="Work Sans"/>
          <w:sz w:val="24"/>
          <w:szCs w:val="24"/>
        </w:rPr>
        <w:t xml:space="preserve"> Board may decide to start a formal </w:t>
      </w:r>
      <w:r w:rsidR="00B148A1" w:rsidRPr="00DE1B6A">
        <w:rPr>
          <w:rFonts w:ascii="Work Sans" w:hAnsi="Work Sans"/>
          <w:sz w:val="24"/>
          <w:szCs w:val="24"/>
        </w:rPr>
        <w:t>process for removing the organisation’s membership of IPRT</w:t>
      </w:r>
      <w:r w:rsidRPr="00DE1B6A">
        <w:rPr>
          <w:rFonts w:ascii="Work Sans" w:hAnsi="Work Sans"/>
          <w:sz w:val="24"/>
          <w:szCs w:val="24"/>
        </w:rPr>
        <w:t xml:space="preserve">. </w:t>
      </w:r>
    </w:p>
    <w:p w14:paraId="764CCBB7" w14:textId="77777777" w:rsidR="00D9333F" w:rsidRPr="00DE1B6A" w:rsidRDefault="00D9333F" w:rsidP="00DE1B6A">
      <w:pPr>
        <w:pStyle w:val="ListParagraph"/>
        <w:spacing w:after="120" w:line="240" w:lineRule="auto"/>
        <w:jc w:val="both"/>
        <w:rPr>
          <w:rFonts w:ascii="Work Sans" w:hAnsi="Work Sans"/>
          <w:sz w:val="24"/>
          <w:szCs w:val="24"/>
        </w:rPr>
      </w:pPr>
    </w:p>
    <w:p w14:paraId="10987833" w14:textId="7A78EC1B" w:rsidR="00D9333F" w:rsidRPr="00DE1B6A" w:rsidRDefault="00B148A1" w:rsidP="00DE1B6A">
      <w:pPr>
        <w:pStyle w:val="ListParagraph"/>
        <w:numPr>
          <w:ilvl w:val="0"/>
          <w:numId w:val="1"/>
        </w:numPr>
        <w:spacing w:after="120" w:line="240" w:lineRule="auto"/>
        <w:jc w:val="both"/>
        <w:rPr>
          <w:rFonts w:ascii="Work Sans" w:hAnsi="Work Sans"/>
          <w:sz w:val="24"/>
          <w:szCs w:val="24"/>
        </w:rPr>
      </w:pPr>
      <w:r w:rsidRPr="00DE1B6A">
        <w:rPr>
          <w:rFonts w:ascii="Work Sans" w:hAnsi="Work Sans"/>
          <w:sz w:val="24"/>
          <w:szCs w:val="24"/>
        </w:rPr>
        <w:t>Where a decision is made to strip an organisation of membership of IPRT, the member may request that the matter is ref</w:t>
      </w:r>
      <w:r w:rsidR="00D9333F" w:rsidRPr="00DE1B6A">
        <w:rPr>
          <w:rFonts w:ascii="Work Sans" w:hAnsi="Work Sans"/>
          <w:sz w:val="24"/>
          <w:szCs w:val="24"/>
        </w:rPr>
        <w:t xml:space="preserve">erred to the IPRT Chair and Board using the appeals stage of the following process:  </w:t>
      </w:r>
      <w:hyperlink r:id="rId14" w:history="1">
        <w:r w:rsidR="00D9333F" w:rsidRPr="00DE1B6A">
          <w:rPr>
            <w:rStyle w:val="Hyperlink"/>
            <w:rFonts w:ascii="Work Sans" w:hAnsi="Work Sans"/>
            <w:sz w:val="24"/>
            <w:szCs w:val="24"/>
          </w:rPr>
          <w:t>Feedback &amp; Complaints</w:t>
        </w:r>
      </w:hyperlink>
      <w:r w:rsidR="00D9333F" w:rsidRPr="00DE1B6A">
        <w:rPr>
          <w:rFonts w:ascii="Work Sans" w:hAnsi="Work Sans"/>
          <w:sz w:val="24"/>
          <w:szCs w:val="24"/>
        </w:rPr>
        <w:t xml:space="preserve">. </w:t>
      </w:r>
    </w:p>
    <w:p w14:paraId="30EC4DA9" w14:textId="53F387AB" w:rsidR="00D61DBE" w:rsidRPr="00DE1B6A" w:rsidRDefault="00D61DBE" w:rsidP="00DE1B6A">
      <w:pPr>
        <w:spacing w:after="120"/>
        <w:jc w:val="both"/>
        <w:rPr>
          <w:rFonts w:ascii="Work Sans" w:hAnsi="Work Sans"/>
        </w:rPr>
      </w:pPr>
    </w:p>
    <w:p w14:paraId="746C0DA7" w14:textId="77777777" w:rsidR="00D61DBE" w:rsidRPr="00DE1B6A" w:rsidRDefault="00D61DBE" w:rsidP="00DE1B6A">
      <w:pPr>
        <w:spacing w:after="120"/>
        <w:jc w:val="both"/>
        <w:rPr>
          <w:rFonts w:ascii="Work Sans" w:hAnsi="Work Sans"/>
        </w:rPr>
      </w:pPr>
    </w:p>
    <w:p w14:paraId="7054C7E3" w14:textId="77777777" w:rsidR="00D61DBE" w:rsidRPr="00DE1B6A" w:rsidRDefault="00D61DBE" w:rsidP="00DE1B6A">
      <w:pPr>
        <w:spacing w:after="120"/>
        <w:jc w:val="both"/>
        <w:rPr>
          <w:rFonts w:ascii="Work Sans" w:hAnsi="Work Sans"/>
        </w:rPr>
      </w:pPr>
      <w:r w:rsidRPr="00DE1B6A">
        <w:rPr>
          <w:rFonts w:ascii="Work Sans" w:hAnsi="Work Sans"/>
        </w:rPr>
        <w:t>Signed:</w:t>
      </w:r>
    </w:p>
    <w:p w14:paraId="7F8531FE" w14:textId="77777777" w:rsidR="00D61DBE" w:rsidRPr="00DE1B6A" w:rsidRDefault="00D61DBE" w:rsidP="00DE1B6A">
      <w:pPr>
        <w:spacing w:after="120"/>
        <w:jc w:val="both"/>
        <w:rPr>
          <w:rFonts w:ascii="Work Sans" w:hAnsi="Work Sans"/>
        </w:rPr>
      </w:pPr>
    </w:p>
    <w:p w14:paraId="33DBD815" w14:textId="77777777" w:rsidR="00D61DBE" w:rsidRPr="00DE1B6A" w:rsidRDefault="00D61DBE" w:rsidP="00DE1B6A">
      <w:pPr>
        <w:spacing w:after="120"/>
        <w:jc w:val="both"/>
        <w:rPr>
          <w:rFonts w:ascii="Work Sans" w:hAnsi="Work Sans"/>
        </w:rPr>
      </w:pPr>
      <w:r w:rsidRPr="00DE1B6A">
        <w:rPr>
          <w:rFonts w:ascii="Work Sans" w:hAnsi="Work Sans"/>
        </w:rPr>
        <w:t xml:space="preserve">Date: </w:t>
      </w:r>
    </w:p>
    <w:p w14:paraId="13FD6C62" w14:textId="04215975" w:rsidR="00F9285E" w:rsidRPr="00DE1B6A" w:rsidRDefault="00F9285E" w:rsidP="00DE1B6A">
      <w:pPr>
        <w:spacing w:after="120"/>
        <w:jc w:val="both"/>
        <w:rPr>
          <w:rFonts w:ascii="Work Sans" w:hAnsi="Work Sans"/>
        </w:rPr>
      </w:pPr>
    </w:p>
    <w:p w14:paraId="546DE6AC" w14:textId="2270267E" w:rsidR="00637F7F" w:rsidRPr="00DE1B6A" w:rsidRDefault="00637F7F" w:rsidP="00637F7F">
      <w:pPr>
        <w:spacing w:after="120"/>
        <w:jc w:val="both"/>
        <w:rPr>
          <w:rFonts w:ascii="Work Sans" w:hAnsi="Work Sans"/>
        </w:rPr>
      </w:pPr>
      <w:r w:rsidRPr="00DE1B6A">
        <w:rPr>
          <w:rFonts w:ascii="Work Sans" w:hAnsi="Work Sans"/>
        </w:rPr>
        <w:t xml:space="preserve"> </w:t>
      </w:r>
    </w:p>
    <w:p w14:paraId="29FA2FCF" w14:textId="542BA5DC" w:rsidR="001D67AF" w:rsidRPr="00DE1B6A" w:rsidRDefault="001D67AF" w:rsidP="00DE1B6A">
      <w:pPr>
        <w:spacing w:after="120"/>
        <w:jc w:val="both"/>
        <w:rPr>
          <w:rFonts w:ascii="Work Sans" w:hAnsi="Work Sans"/>
        </w:rPr>
      </w:pPr>
    </w:p>
    <w:sectPr w:rsidR="001D67AF" w:rsidRPr="00DE1B6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D6FA" w14:textId="77777777" w:rsidR="00A60EC9" w:rsidRDefault="00A60EC9" w:rsidP="00A60EC9">
      <w:r>
        <w:separator/>
      </w:r>
    </w:p>
  </w:endnote>
  <w:endnote w:type="continuationSeparator" w:id="0">
    <w:p w14:paraId="024B1711" w14:textId="77777777" w:rsidR="00A60EC9" w:rsidRDefault="00A60EC9" w:rsidP="00A60EC9">
      <w:r>
        <w:continuationSeparator/>
      </w:r>
    </w:p>
  </w:endnote>
  <w:endnote w:type="continuationNotice" w:id="1">
    <w:p w14:paraId="422D82BC" w14:textId="77777777" w:rsidR="00A249C8" w:rsidRDefault="00A24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Work Sans" w:hAnsi="Work Sans"/>
        <w:sz w:val="18"/>
        <w:szCs w:val="18"/>
      </w:rPr>
      <w:id w:val="-1944066119"/>
      <w:docPartObj>
        <w:docPartGallery w:val="Page Numbers (Bottom of Page)"/>
        <w:docPartUnique/>
      </w:docPartObj>
    </w:sdtPr>
    <w:sdtEndPr>
      <w:rPr>
        <w:noProof/>
      </w:rPr>
    </w:sdtEndPr>
    <w:sdtContent>
      <w:p w14:paraId="05E46EBC" w14:textId="132F1571" w:rsidR="007C344B" w:rsidRPr="007C344B" w:rsidRDefault="007C344B">
        <w:pPr>
          <w:pStyle w:val="Footer"/>
          <w:jc w:val="center"/>
          <w:rPr>
            <w:rFonts w:ascii="Work Sans" w:hAnsi="Work Sans"/>
            <w:sz w:val="18"/>
            <w:szCs w:val="18"/>
          </w:rPr>
        </w:pPr>
        <w:r w:rsidRPr="007C344B">
          <w:rPr>
            <w:rFonts w:ascii="Work Sans" w:hAnsi="Work Sans"/>
            <w:sz w:val="18"/>
            <w:szCs w:val="18"/>
          </w:rPr>
          <w:fldChar w:fldCharType="begin"/>
        </w:r>
        <w:r w:rsidRPr="007C344B">
          <w:rPr>
            <w:rFonts w:ascii="Work Sans" w:hAnsi="Work Sans"/>
            <w:sz w:val="18"/>
            <w:szCs w:val="18"/>
          </w:rPr>
          <w:instrText xml:space="preserve"> PAGE   \* MERGEFORMAT </w:instrText>
        </w:r>
        <w:r w:rsidRPr="007C344B">
          <w:rPr>
            <w:rFonts w:ascii="Work Sans" w:hAnsi="Work Sans"/>
            <w:sz w:val="18"/>
            <w:szCs w:val="18"/>
          </w:rPr>
          <w:fldChar w:fldCharType="separate"/>
        </w:r>
        <w:r w:rsidR="00637F7F">
          <w:rPr>
            <w:rFonts w:ascii="Work Sans" w:hAnsi="Work Sans"/>
            <w:noProof/>
            <w:sz w:val="18"/>
            <w:szCs w:val="18"/>
          </w:rPr>
          <w:t>3</w:t>
        </w:r>
        <w:r w:rsidRPr="007C344B">
          <w:rPr>
            <w:rFonts w:ascii="Work Sans" w:hAnsi="Work Sans"/>
            <w:noProof/>
            <w:sz w:val="18"/>
            <w:szCs w:val="18"/>
          </w:rPr>
          <w:fldChar w:fldCharType="end"/>
        </w:r>
      </w:p>
    </w:sdtContent>
  </w:sdt>
  <w:p w14:paraId="0C7A92C6" w14:textId="77777777" w:rsidR="00A60EC9" w:rsidRPr="007C344B" w:rsidRDefault="00A60EC9">
    <w:pPr>
      <w:pStyle w:val="Footer"/>
      <w:rPr>
        <w:rFonts w:ascii="Work Sans" w:hAnsi="Work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089C" w14:textId="77777777" w:rsidR="00A60EC9" w:rsidRDefault="00A60EC9" w:rsidP="00A60EC9">
      <w:r>
        <w:separator/>
      </w:r>
    </w:p>
  </w:footnote>
  <w:footnote w:type="continuationSeparator" w:id="0">
    <w:p w14:paraId="76CCEA57" w14:textId="77777777" w:rsidR="00A60EC9" w:rsidRDefault="00A60EC9" w:rsidP="00A60EC9">
      <w:r>
        <w:continuationSeparator/>
      </w:r>
    </w:p>
  </w:footnote>
  <w:footnote w:type="continuationNotice" w:id="1">
    <w:p w14:paraId="4EEE02BD" w14:textId="77777777" w:rsidR="00A249C8" w:rsidRDefault="00A24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8AE" w14:textId="4546E8A3" w:rsidR="00A60EC9" w:rsidRDefault="00A60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4518"/>
    <w:multiLevelType w:val="hybridMultilevel"/>
    <w:tmpl w:val="2F68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05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BE"/>
    <w:rsid w:val="000A1400"/>
    <w:rsid w:val="001521B5"/>
    <w:rsid w:val="001D67AF"/>
    <w:rsid w:val="00222B08"/>
    <w:rsid w:val="002456F3"/>
    <w:rsid w:val="002B5C6F"/>
    <w:rsid w:val="003262DC"/>
    <w:rsid w:val="00343EB9"/>
    <w:rsid w:val="00366BAB"/>
    <w:rsid w:val="003B5AA3"/>
    <w:rsid w:val="004049B4"/>
    <w:rsid w:val="00570973"/>
    <w:rsid w:val="00632B02"/>
    <w:rsid w:val="00637F7F"/>
    <w:rsid w:val="00662F67"/>
    <w:rsid w:val="006A2112"/>
    <w:rsid w:val="006A354D"/>
    <w:rsid w:val="006D3CC0"/>
    <w:rsid w:val="006E12C9"/>
    <w:rsid w:val="00777606"/>
    <w:rsid w:val="00791420"/>
    <w:rsid w:val="007B6C73"/>
    <w:rsid w:val="007C344B"/>
    <w:rsid w:val="008F702A"/>
    <w:rsid w:val="009126B5"/>
    <w:rsid w:val="00982318"/>
    <w:rsid w:val="00A249C8"/>
    <w:rsid w:val="00A36E51"/>
    <w:rsid w:val="00A60EC9"/>
    <w:rsid w:val="00AA7C3A"/>
    <w:rsid w:val="00AB5218"/>
    <w:rsid w:val="00AC6C70"/>
    <w:rsid w:val="00B148A1"/>
    <w:rsid w:val="00BD6F58"/>
    <w:rsid w:val="00C459C3"/>
    <w:rsid w:val="00CF2A8F"/>
    <w:rsid w:val="00D065F3"/>
    <w:rsid w:val="00D56DD0"/>
    <w:rsid w:val="00D61DBE"/>
    <w:rsid w:val="00D9333F"/>
    <w:rsid w:val="00DE1B6A"/>
    <w:rsid w:val="00DE2C9B"/>
    <w:rsid w:val="00DF1A8B"/>
    <w:rsid w:val="00E96392"/>
    <w:rsid w:val="00EB7A92"/>
    <w:rsid w:val="00F14E28"/>
    <w:rsid w:val="00F24263"/>
    <w:rsid w:val="00F272BA"/>
    <w:rsid w:val="00F44CB6"/>
    <w:rsid w:val="00F83FFE"/>
    <w:rsid w:val="00F9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C9ED7"/>
  <w15:chartTrackingRefBased/>
  <w15:docId w15:val="{A76182B6-F656-460A-984A-BAD993C8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1DBE"/>
    <w:pPr>
      <w:spacing w:after="200" w:line="276" w:lineRule="auto"/>
      <w:ind w:left="720"/>
      <w:contextualSpacing/>
    </w:pPr>
    <w:rPr>
      <w:sz w:val="22"/>
      <w:szCs w:val="22"/>
      <w:lang w:val="en-IE"/>
    </w:rPr>
  </w:style>
  <w:style w:type="table" w:styleId="TableGrid">
    <w:name w:val="Table Grid"/>
    <w:basedOn w:val="TableNormal"/>
    <w:uiPriority w:val="39"/>
    <w:rsid w:val="00D61DB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DBE"/>
    <w:rPr>
      <w:sz w:val="16"/>
      <w:szCs w:val="16"/>
    </w:rPr>
  </w:style>
  <w:style w:type="paragraph" w:styleId="CommentText">
    <w:name w:val="annotation text"/>
    <w:basedOn w:val="Normal"/>
    <w:link w:val="CommentTextChar"/>
    <w:uiPriority w:val="99"/>
    <w:semiHidden/>
    <w:unhideWhenUsed/>
    <w:rsid w:val="00D61DBE"/>
    <w:rPr>
      <w:sz w:val="20"/>
      <w:szCs w:val="20"/>
    </w:rPr>
  </w:style>
  <w:style w:type="character" w:customStyle="1" w:styleId="CommentTextChar">
    <w:name w:val="Comment Text Char"/>
    <w:basedOn w:val="DefaultParagraphFont"/>
    <w:link w:val="CommentText"/>
    <w:uiPriority w:val="99"/>
    <w:semiHidden/>
    <w:rsid w:val="00D61DBE"/>
    <w:rPr>
      <w:sz w:val="20"/>
      <w:szCs w:val="20"/>
    </w:rPr>
  </w:style>
  <w:style w:type="paragraph" w:styleId="BalloonText">
    <w:name w:val="Balloon Text"/>
    <w:basedOn w:val="Normal"/>
    <w:link w:val="BalloonTextChar"/>
    <w:uiPriority w:val="99"/>
    <w:semiHidden/>
    <w:unhideWhenUsed/>
    <w:rsid w:val="00D61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BE"/>
    <w:rPr>
      <w:rFonts w:ascii="Segoe UI" w:hAnsi="Segoe UI" w:cs="Segoe UI"/>
      <w:sz w:val="18"/>
      <w:szCs w:val="18"/>
    </w:rPr>
  </w:style>
  <w:style w:type="character" w:styleId="Hyperlink">
    <w:name w:val="Hyperlink"/>
    <w:basedOn w:val="DefaultParagraphFont"/>
    <w:uiPriority w:val="99"/>
    <w:unhideWhenUsed/>
    <w:rsid w:val="001D67AF"/>
    <w:rPr>
      <w:color w:val="0000FF"/>
      <w:u w:val="single"/>
    </w:rPr>
  </w:style>
  <w:style w:type="character" w:styleId="FollowedHyperlink">
    <w:name w:val="FollowedHyperlink"/>
    <w:basedOn w:val="DefaultParagraphFont"/>
    <w:uiPriority w:val="99"/>
    <w:semiHidden/>
    <w:unhideWhenUsed/>
    <w:rsid w:val="00D9333F"/>
    <w:rPr>
      <w:color w:val="954F72" w:themeColor="followedHyperlink"/>
      <w:u w:val="single"/>
    </w:rPr>
  </w:style>
  <w:style w:type="paragraph" w:styleId="Header">
    <w:name w:val="header"/>
    <w:basedOn w:val="Normal"/>
    <w:link w:val="HeaderChar"/>
    <w:uiPriority w:val="99"/>
    <w:unhideWhenUsed/>
    <w:rsid w:val="00A60EC9"/>
    <w:pPr>
      <w:tabs>
        <w:tab w:val="center" w:pos="4513"/>
        <w:tab w:val="right" w:pos="9026"/>
      </w:tabs>
    </w:pPr>
  </w:style>
  <w:style w:type="character" w:customStyle="1" w:styleId="HeaderChar">
    <w:name w:val="Header Char"/>
    <w:basedOn w:val="DefaultParagraphFont"/>
    <w:link w:val="Header"/>
    <w:uiPriority w:val="99"/>
    <w:rsid w:val="00A60EC9"/>
    <w:rPr>
      <w:sz w:val="24"/>
      <w:szCs w:val="24"/>
    </w:rPr>
  </w:style>
  <w:style w:type="paragraph" w:styleId="Footer">
    <w:name w:val="footer"/>
    <w:basedOn w:val="Normal"/>
    <w:link w:val="FooterChar"/>
    <w:uiPriority w:val="99"/>
    <w:unhideWhenUsed/>
    <w:rsid w:val="00A60EC9"/>
    <w:pPr>
      <w:tabs>
        <w:tab w:val="center" w:pos="4513"/>
        <w:tab w:val="right" w:pos="9026"/>
      </w:tabs>
    </w:pPr>
  </w:style>
  <w:style w:type="character" w:customStyle="1" w:styleId="FooterChar">
    <w:name w:val="Footer Char"/>
    <w:basedOn w:val="DefaultParagraphFont"/>
    <w:link w:val="Footer"/>
    <w:uiPriority w:val="99"/>
    <w:rsid w:val="00A60EC9"/>
    <w:rPr>
      <w:sz w:val="24"/>
      <w:szCs w:val="24"/>
    </w:rPr>
  </w:style>
  <w:style w:type="character" w:customStyle="1" w:styleId="UnresolvedMention1">
    <w:name w:val="Unresolved Mention1"/>
    <w:basedOn w:val="DefaultParagraphFont"/>
    <w:uiPriority w:val="99"/>
    <w:semiHidden/>
    <w:unhideWhenUsed/>
    <w:rsid w:val="002B5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prt.ie/iprt-vision-mission/vision-and-mis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prt.ie/site/assets/files/1066/iprt_-_new_constitution_agm_2021_docx.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pr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prt.ie/feedback-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D6AC0F0FE0841B08785E4227C1C7B" ma:contentTypeVersion="14" ma:contentTypeDescription="Create a new document." ma:contentTypeScope="" ma:versionID="dc4914a83bf61c55b4220d846db508dd">
  <xsd:schema xmlns:xsd="http://www.w3.org/2001/XMLSchema" xmlns:xs="http://www.w3.org/2001/XMLSchema" xmlns:p="http://schemas.microsoft.com/office/2006/metadata/properties" xmlns:ns3="c62b23eb-98be-4a2c-8684-f8a4a54ba8af" xmlns:ns4="835437b1-9efb-46e9-8f2e-fc661eba297f" targetNamespace="http://schemas.microsoft.com/office/2006/metadata/properties" ma:root="true" ma:fieldsID="53a04a86189dce0af9ce40bd36a2a40b" ns3:_="" ns4:_="">
    <xsd:import namespace="c62b23eb-98be-4a2c-8684-f8a4a54ba8af"/>
    <xsd:import namespace="835437b1-9efb-46e9-8f2e-fc661eba29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b23eb-98be-4a2c-8684-f8a4a54ba8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437b1-9efb-46e9-8f2e-fc661eba29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00B8D-B03D-460A-8412-A8094BB60BE2}">
  <ds:schemaRefs>
    <ds:schemaRef ds:uri="http://schemas.microsoft.com/sharepoint/v3/contenttype/forms"/>
  </ds:schemaRefs>
</ds:datastoreItem>
</file>

<file path=customXml/itemProps2.xml><?xml version="1.0" encoding="utf-8"?>
<ds:datastoreItem xmlns:ds="http://schemas.openxmlformats.org/officeDocument/2006/customXml" ds:itemID="{BA8A6B10-39F6-4936-96E5-F395C836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b23eb-98be-4a2c-8684-f8a4a54ba8af"/>
    <ds:schemaRef ds:uri="835437b1-9efb-46e9-8f2e-fc661eba2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0515D-7B64-4C6F-9134-FE7183557241}">
  <ds:schemaRefs>
    <ds:schemaRef ds:uri="http://schemas.openxmlformats.org/package/2006/metadata/core-properties"/>
    <ds:schemaRef ds:uri="835437b1-9efb-46e9-8f2e-fc661eba297f"/>
    <ds:schemaRef ds:uri="http://purl.org/dc/dcmitype/"/>
    <ds:schemaRef ds:uri="http://www.w3.org/XML/1998/namespace"/>
    <ds:schemaRef ds:uri="c62b23eb-98be-4a2c-8684-f8a4a54ba8af"/>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Whitty</dc:creator>
  <cp:keywords/>
  <dc:description/>
  <cp:lastModifiedBy>Pamela Drumgoole</cp:lastModifiedBy>
  <cp:revision>4</cp:revision>
  <dcterms:created xsi:type="dcterms:W3CDTF">2022-07-12T07:00:00Z</dcterms:created>
  <dcterms:modified xsi:type="dcterms:W3CDTF">2022-07-12T07:00:00Z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0x0101008F8D6AC0F0FE0841B08785E4227C1C7B</vt:lpwstr>
  </property>
</Properties>
</file>